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EF0CAE" w14:textId="57C7C643" w:rsidR="00F05BF7" w:rsidRPr="00E33EE7" w:rsidRDefault="00F05BF7" w:rsidP="00D416F9">
      <w:pPr>
        <w:widowControl w:val="0"/>
        <w:tabs>
          <w:tab w:val="left" w:pos="1701"/>
          <w:tab w:val="right" w:pos="9923"/>
        </w:tabs>
        <w:spacing w:before="120" w:after="0"/>
        <w:rPr>
          <w:rFonts w:ascii="Arial" w:eastAsia="MS Mincho" w:hAnsi="Arial"/>
          <w:b/>
          <w:sz w:val="24"/>
          <w:szCs w:val="24"/>
          <w:lang w:val="de-DE" w:eastAsia="x-none"/>
        </w:rPr>
      </w:pPr>
      <w:r w:rsidRPr="00E33EE7">
        <w:rPr>
          <w:rFonts w:ascii="Arial" w:eastAsia="MS Mincho" w:hAnsi="Arial"/>
          <w:b/>
          <w:sz w:val="24"/>
          <w:szCs w:val="24"/>
          <w:lang w:val="de-DE" w:eastAsia="x-none"/>
        </w:rPr>
        <w:t>3GPP TSG-RAN WG2 Meeting #126</w:t>
      </w:r>
      <w:r w:rsidRPr="00E33EE7">
        <w:rPr>
          <w:rFonts w:ascii="Arial" w:eastAsia="MS Mincho" w:hAnsi="Arial"/>
          <w:b/>
          <w:sz w:val="24"/>
          <w:szCs w:val="24"/>
          <w:lang w:val="de-DE" w:eastAsia="x-none"/>
        </w:rPr>
        <w:tab/>
        <w:t>R2-240</w:t>
      </w:r>
      <w:r w:rsidR="00597037">
        <w:rPr>
          <w:rFonts w:ascii="Arial" w:eastAsia="MS Mincho" w:hAnsi="Arial"/>
          <w:b/>
          <w:sz w:val="24"/>
          <w:szCs w:val="24"/>
          <w:lang w:val="de-DE" w:eastAsia="x-none"/>
        </w:rPr>
        <w:t>6108</w:t>
      </w:r>
      <w:bookmarkStart w:id="0" w:name="_GoBack"/>
      <w:bookmarkEnd w:id="0"/>
    </w:p>
    <w:p w14:paraId="22C6478E" w14:textId="77777777" w:rsidR="00F05BF7" w:rsidRDefault="00F05BF7" w:rsidP="00F05BF7">
      <w:pPr>
        <w:pStyle w:val="CRCoverPage"/>
        <w:outlineLvl w:val="0"/>
        <w:rPr>
          <w:b/>
          <w:noProof/>
          <w:sz w:val="24"/>
        </w:rPr>
      </w:pPr>
      <w:fldSimple w:instr=" DOCPROPERTY  Location  \* MERGEFORMAT ">
        <w:r w:rsidRPr="00B226FC">
          <w:rPr>
            <w:b/>
            <w:noProof/>
            <w:sz w:val="24"/>
          </w:rPr>
          <w:t>Fukuoka</w:t>
        </w:r>
      </w:fldSimple>
      <w:r>
        <w:rPr>
          <w:b/>
          <w:noProof/>
          <w:sz w:val="24"/>
        </w:rPr>
        <w:t xml:space="preserve">, </w:t>
      </w:r>
      <w:fldSimple w:instr=" DOCPROPERTY  Country  \* MERGEFORMAT ">
        <w:r w:rsidRPr="00B226FC">
          <w:rPr>
            <w:b/>
            <w:noProof/>
            <w:sz w:val="24"/>
          </w:rPr>
          <w:t>Japan</w:t>
        </w:r>
      </w:fldSimple>
      <w:r>
        <w:rPr>
          <w:b/>
          <w:noProof/>
          <w:sz w:val="24"/>
        </w:rPr>
        <w:t xml:space="preserve">, </w:t>
      </w:r>
      <w:fldSimple w:instr=" DOCPROPERTY  StartDate  \* MERGEFORMAT ">
        <w:r w:rsidRPr="00B226FC">
          <w:rPr>
            <w:b/>
            <w:noProof/>
            <w:sz w:val="24"/>
          </w:rPr>
          <w:t>20</w:t>
        </w:r>
      </w:fldSimple>
      <w:r>
        <w:rPr>
          <w:b/>
          <w:noProof/>
          <w:sz w:val="24"/>
        </w:rPr>
        <w:t xml:space="preserve"> - </w:t>
      </w:r>
      <w:fldSimple w:instr=" DOCPROPERTY  EndDate  \* MERGEFORMAT ">
        <w:r w:rsidRPr="00B226FC">
          <w:rPr>
            <w:b/>
            <w:noProof/>
            <w:sz w:val="24"/>
          </w:rPr>
          <w:t>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71CE47" w:rsidR="001E41F3" w:rsidRPr="00410371" w:rsidRDefault="004D1539" w:rsidP="00E13F3D">
            <w:pPr>
              <w:pStyle w:val="CRCoverPage"/>
              <w:spacing w:after="0"/>
              <w:jc w:val="right"/>
              <w:rPr>
                <w:b/>
                <w:noProof/>
                <w:sz w:val="28"/>
              </w:rPr>
            </w:pPr>
            <w:r>
              <w:rPr>
                <w:b/>
                <w:noProof/>
                <w:sz w:val="28"/>
              </w:rPr>
              <w:t>36.33</w:t>
            </w:r>
            <w:r>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12F451" w:rsidR="001E41F3" w:rsidRPr="00410371" w:rsidRDefault="00EC112A" w:rsidP="00821C34">
            <w:pPr>
              <w:pStyle w:val="CRCoverPage"/>
              <w:spacing w:after="0"/>
              <w:rPr>
                <w:noProof/>
              </w:rPr>
            </w:pPr>
            <w:r>
              <w:fldChar w:fldCharType="begin"/>
            </w:r>
            <w:r>
              <w:instrText xml:space="preserve"> DOCPROPERTY  Cr#  \* MERGEFORMAT </w:instrText>
            </w:r>
            <w:r>
              <w:fldChar w:fldCharType="separate"/>
            </w:r>
            <w:r w:rsidR="00EB7A7D">
              <w:rPr>
                <w:b/>
                <w:noProof/>
                <w:sz w:val="28"/>
              </w:rPr>
              <w:t>502</w:t>
            </w:r>
            <w:r w:rsidR="00821C34">
              <w:rPr>
                <w:b/>
                <w:noProof/>
                <w:sz w:val="28"/>
              </w:rPr>
              <w:t>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A53B45" w:rsidR="001E41F3" w:rsidRPr="00410371" w:rsidRDefault="00F05BF7" w:rsidP="00F05BF7">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FC3324" w:rsidR="001E41F3" w:rsidRPr="00410371" w:rsidRDefault="003848FB" w:rsidP="004D1539">
            <w:pPr>
              <w:pStyle w:val="CRCoverPage"/>
              <w:spacing w:after="0"/>
              <w:jc w:val="center"/>
              <w:rPr>
                <w:noProof/>
                <w:sz w:val="28"/>
              </w:rPr>
            </w:pPr>
            <w:r>
              <w:rPr>
                <w:b/>
                <w:noProof/>
                <w:sz w:val="28"/>
              </w:rPr>
              <w:t>16</w:t>
            </w:r>
            <w:r w:rsidRPr="006970BA">
              <w:rPr>
                <w:b/>
                <w:noProof/>
                <w:sz w:val="28"/>
              </w:rPr>
              <w:t>.</w:t>
            </w:r>
            <w:r>
              <w:rPr>
                <w:b/>
                <w:noProof/>
                <w:sz w:val="28"/>
              </w:rPr>
              <w:t>15</w:t>
            </w:r>
            <w:r w:rsidRPr="006970B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958908" w:rsidR="00F25D98" w:rsidRDefault="00AD0B54" w:rsidP="001E41F3">
            <w:pPr>
              <w:pStyle w:val="CRCoverPage"/>
              <w:spacing w:after="0"/>
              <w:jc w:val="center"/>
              <w:rPr>
                <w:b/>
                <w:caps/>
                <w:noProof/>
              </w:rPr>
            </w:pPr>
            <w:r>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B6D592" w:rsidR="00F25D98" w:rsidRDefault="00AD0B54" w:rsidP="001E41F3">
            <w:pPr>
              <w:pStyle w:val="CRCoverPage"/>
              <w:spacing w:after="0"/>
              <w:jc w:val="center"/>
              <w:rPr>
                <w:b/>
                <w:caps/>
                <w:noProof/>
              </w:rPr>
            </w:pPr>
            <w:r>
              <w:rPr>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29621B" w:rsidR="001E41F3" w:rsidRDefault="00EC112A" w:rsidP="004D1539">
            <w:pPr>
              <w:pStyle w:val="CRCoverPage"/>
              <w:spacing w:after="0"/>
              <w:ind w:left="100"/>
              <w:rPr>
                <w:noProof/>
              </w:rPr>
            </w:pPr>
            <w:r>
              <w:fldChar w:fldCharType="begin"/>
            </w:r>
            <w:r>
              <w:instrText xml:space="preserve"> DOCPROPERTY  CrTitle  \* MERGEFORMAT </w:instrText>
            </w:r>
            <w:r>
              <w:fldChar w:fldCharType="separate"/>
            </w:r>
            <w:r w:rsidR="004D1539">
              <w:t>Miscellaneous Corrections for TS 36.331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59C0A" w:rsidR="001E41F3" w:rsidRDefault="007C3151" w:rsidP="007C3151">
            <w:pPr>
              <w:pStyle w:val="CRCoverPage"/>
              <w:spacing w:after="0"/>
              <w:ind w:left="100"/>
              <w:rPr>
                <w:noProof/>
              </w:rPr>
            </w:pPr>
            <w:r>
              <w:t>Samsung,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700923" w:rsidR="001E41F3" w:rsidRDefault="007C3151"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C425E9" w:rsidR="001E41F3" w:rsidRDefault="00EC112A" w:rsidP="00167C8E">
            <w:pPr>
              <w:pStyle w:val="CRCoverPage"/>
              <w:spacing w:after="0"/>
              <w:ind w:left="100"/>
              <w:rPr>
                <w:noProof/>
              </w:rPr>
            </w:pPr>
            <w:r>
              <w:fldChar w:fldCharType="begin"/>
            </w:r>
            <w:r>
              <w:instrText xml:space="preserve"> DOCPROPERTY  RelatedWis  \* MERGEFORMAT </w:instrText>
            </w:r>
            <w:r>
              <w:fldChar w:fldCharType="separate"/>
            </w:r>
            <w:r w:rsidR="007C3151">
              <w:t xml:space="preserve">TEI14, </w:t>
            </w:r>
            <w:r w:rsidR="006B1FB9">
              <w:t>TEI10</w:t>
            </w:r>
            <w:r w:rsidR="00167C8E">
              <w:t>,</w:t>
            </w:r>
            <w:r w:rsidR="007C3151">
              <w:rPr>
                <w:noProof/>
              </w:rPr>
              <w:t xml:space="preserve"> </w:t>
            </w:r>
            <w:r>
              <w:rPr>
                <w:noProof/>
              </w:rPr>
              <w:fldChar w:fldCharType="end"/>
            </w:r>
            <w:r w:rsidR="009E7BC4" w:rsidRPr="00EB0C5E">
              <w:t>NB_IOTenh2</w:t>
            </w:r>
            <w:r w:rsidR="00761EC0">
              <w:t>, 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D14AF6" w:rsidR="001E41F3" w:rsidRDefault="00EC112A" w:rsidP="002C4AD2">
            <w:pPr>
              <w:pStyle w:val="CRCoverPage"/>
              <w:spacing w:after="0"/>
              <w:ind w:left="100"/>
              <w:rPr>
                <w:noProof/>
              </w:rPr>
            </w:pP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rsidR="002C4AD2">
              <w:rPr>
                <w:noProof/>
              </w:rPr>
              <w:t>2024-05-10</w:t>
            </w:r>
            <w:r>
              <w:rPr>
                <w:noProof/>
              </w:rPr>
              <w:fldChar w:fldCharType="end"/>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571796" w:rsidR="001E41F3" w:rsidRDefault="003848FB" w:rsidP="007C315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310F7" w:rsidR="001E41F3" w:rsidRDefault="00EC112A" w:rsidP="003848FB">
            <w:pPr>
              <w:pStyle w:val="CRCoverPage"/>
              <w:spacing w:after="0"/>
              <w:ind w:left="100"/>
              <w:rPr>
                <w:noProof/>
              </w:rPr>
            </w:pPr>
            <w:r>
              <w:fldChar w:fldCharType="begin"/>
            </w:r>
            <w:r>
              <w:instrText xml:space="preserve"> DOCPROPERTY  Release  \* MERGEFORMAT </w:instrText>
            </w:r>
            <w:r>
              <w:fldChar w:fldCharType="separate"/>
            </w:r>
            <w:r w:rsidR="007C3151">
              <w:rPr>
                <w:noProof/>
              </w:rPr>
              <w:t>Rel-1</w:t>
            </w:r>
            <w:r>
              <w:rPr>
                <w:noProof/>
              </w:rPr>
              <w:fldChar w:fldCharType="end"/>
            </w:r>
            <w:r w:rsidR="003848F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007C7" w14:textId="77777777" w:rsidR="007C3151" w:rsidRDefault="007C3151" w:rsidP="007C3151">
            <w:pPr>
              <w:spacing w:after="0"/>
              <w:ind w:left="100"/>
              <w:rPr>
                <w:rFonts w:ascii="Arial" w:hAnsi="Arial"/>
                <w:noProof/>
                <w:lang w:eastAsia="zh-CN"/>
              </w:rPr>
            </w:pPr>
            <w:r>
              <w:rPr>
                <w:rFonts w:ascii="Arial" w:hAnsi="Arial"/>
                <w:noProof/>
                <w:lang w:eastAsia="zh-CN"/>
              </w:rPr>
              <w:t>This CR collects the miscellaneous corrections:</w:t>
            </w:r>
          </w:p>
          <w:p w14:paraId="0F97357D" w14:textId="2CE44772" w:rsidR="007C3151" w:rsidRPr="00752AAE" w:rsidRDefault="007C3151" w:rsidP="005C187E">
            <w:pPr>
              <w:pStyle w:val="af1"/>
              <w:numPr>
                <w:ilvl w:val="0"/>
                <w:numId w:val="1"/>
              </w:numPr>
              <w:spacing w:after="0"/>
              <w:ind w:firstLineChars="0"/>
              <w:rPr>
                <w:rFonts w:ascii="Arial" w:eastAsia="맑은 고딕" w:hAnsi="Arial"/>
                <w:noProof/>
                <w:lang w:val="en-US" w:eastAsia="ko-KR"/>
              </w:rPr>
            </w:pPr>
            <w:r w:rsidRPr="00823D5D">
              <w:rPr>
                <w:rFonts w:ascii="Arial" w:hAnsi="Arial"/>
                <w:noProof/>
                <w:lang w:eastAsia="zh-CN"/>
              </w:rPr>
              <w:t>In section 5.3.3.4a, it seems there is no mention of handling of Otherconfig.</w:t>
            </w:r>
          </w:p>
          <w:p w14:paraId="272959EF" w14:textId="77777777" w:rsidR="00F05BF7" w:rsidRDefault="00F05BF7" w:rsidP="00F05BF7">
            <w:pPr>
              <w:pStyle w:val="af1"/>
              <w:numPr>
                <w:ilvl w:val="0"/>
                <w:numId w:val="1"/>
              </w:numPr>
              <w:spacing w:after="0"/>
              <w:ind w:firstLineChars="0"/>
              <w:rPr>
                <w:rFonts w:ascii="Arial" w:eastAsia="맑은 고딕" w:hAnsi="Arial" w:cs="Arial"/>
                <w:noProof/>
                <w:lang w:val="en-US" w:eastAsia="ko-KR"/>
              </w:rPr>
            </w:pPr>
            <w:r>
              <w:rPr>
                <w:rFonts w:ascii="Arial" w:hAnsi="Arial"/>
                <w:noProof/>
                <w:lang w:eastAsia="ko-KR"/>
              </w:rPr>
              <w:t>The fi</w:t>
            </w:r>
            <w:r w:rsidRPr="00426E01">
              <w:rPr>
                <w:rFonts w:ascii="Arial" w:hAnsi="Arial"/>
                <w:noProof/>
                <w:lang w:eastAsia="ko-KR"/>
              </w:rPr>
              <w:t>eld name "</w:t>
            </w:r>
            <w:r w:rsidRPr="00F93CD1">
              <w:rPr>
                <w:rFonts w:ascii="Arial" w:hAnsi="Arial"/>
                <w:i/>
                <w:noProof/>
                <w:lang w:eastAsia="ko-KR"/>
              </w:rPr>
              <w:t>rrcConnectionResume-v1430-IEs</w:t>
            </w:r>
            <w:r w:rsidRPr="00426E01">
              <w:rPr>
                <w:rFonts w:ascii="Arial" w:hAnsi="Arial"/>
                <w:noProof/>
                <w:lang w:eastAsia="ko-KR"/>
              </w:rPr>
              <w:t>"</w:t>
            </w:r>
            <w:r>
              <w:rPr>
                <w:rFonts w:ascii="Arial" w:hAnsi="Arial"/>
                <w:noProof/>
                <w:lang w:eastAsia="ko-KR"/>
              </w:rPr>
              <w:t xml:space="preserve"> and"</w:t>
            </w:r>
            <w:r w:rsidRPr="00F93CD1">
              <w:rPr>
                <w:rFonts w:ascii="Arial" w:hAnsi="Arial"/>
                <w:i/>
                <w:noProof/>
                <w:lang w:eastAsia="ko-KR"/>
              </w:rPr>
              <w:t>rrcConnectionResume-v1510-IEs</w:t>
            </w:r>
            <w:r w:rsidRPr="00426E01">
              <w:rPr>
                <w:rFonts w:ascii="Arial" w:hAnsi="Arial"/>
                <w:noProof/>
                <w:lang w:eastAsia="ko-KR"/>
              </w:rPr>
              <w:t>"</w:t>
            </w:r>
            <w:r>
              <w:rPr>
                <w:rFonts w:ascii="Arial" w:hAnsi="Arial"/>
                <w:noProof/>
                <w:lang w:eastAsia="ko-KR"/>
              </w:rPr>
              <w:t xml:space="preserve"> are not correctly written </w:t>
            </w:r>
            <w:r w:rsidRPr="00426E01">
              <w:rPr>
                <w:rFonts w:ascii="Arial" w:hAnsi="Arial"/>
                <w:noProof/>
                <w:lang w:eastAsia="ko-KR"/>
              </w:rPr>
              <w:t xml:space="preserve">in </w:t>
            </w:r>
            <w:r w:rsidRPr="00F93CD1">
              <w:rPr>
                <w:rFonts w:ascii="Arial" w:hAnsi="Arial"/>
                <w:i/>
                <w:noProof/>
                <w:lang w:eastAsia="ko-KR"/>
              </w:rPr>
              <w:t>RRCConnectionResume-r13-IEs</w:t>
            </w:r>
            <w:r>
              <w:rPr>
                <w:rFonts w:ascii="Arial" w:hAnsi="Arial"/>
                <w:noProof/>
                <w:lang w:eastAsia="ko-KR"/>
              </w:rPr>
              <w:t xml:space="preserve"> and </w:t>
            </w:r>
            <w:r w:rsidRPr="00F93CD1">
              <w:rPr>
                <w:rFonts w:ascii="Arial" w:hAnsi="Arial"/>
                <w:i/>
                <w:noProof/>
                <w:lang w:eastAsia="ko-KR"/>
              </w:rPr>
              <w:t>RRCConnectionResume-v1430-IEs</w:t>
            </w:r>
            <w:r>
              <w:rPr>
                <w:rFonts w:ascii="Arial" w:hAnsi="Arial"/>
                <w:noProof/>
                <w:lang w:eastAsia="ko-KR"/>
              </w:rPr>
              <w:t>, respectively</w:t>
            </w:r>
            <w:r w:rsidRPr="00426E01">
              <w:rPr>
                <w:rFonts w:ascii="Arial" w:hAnsi="Arial"/>
                <w:noProof/>
                <w:lang w:eastAsia="ko-KR"/>
              </w:rPr>
              <w:t>.</w:t>
            </w:r>
          </w:p>
          <w:p w14:paraId="64DF9BF7" w14:textId="0FEF4BBE" w:rsidR="00A42663" w:rsidRDefault="00A42663" w:rsidP="005C187E">
            <w:pPr>
              <w:pStyle w:val="af1"/>
              <w:numPr>
                <w:ilvl w:val="0"/>
                <w:numId w:val="1"/>
              </w:numPr>
              <w:spacing w:after="0"/>
              <w:ind w:firstLineChars="0"/>
              <w:rPr>
                <w:rFonts w:ascii="Arial" w:eastAsia="맑은 고딕" w:hAnsi="Arial" w:cs="Arial"/>
                <w:noProof/>
                <w:lang w:val="en-US" w:eastAsia="ko-KR"/>
              </w:rPr>
            </w:pPr>
            <w:r>
              <w:rPr>
                <w:rFonts w:ascii="Arial" w:eastAsia="맑은 고딕" w:hAnsi="Arial" w:cs="Arial" w:hint="eastAsia"/>
                <w:noProof/>
                <w:lang w:val="en-US" w:eastAsia="ko-KR"/>
              </w:rPr>
              <w:t xml:space="preserve">In </w:t>
            </w:r>
            <w:r w:rsidRPr="00A42663">
              <w:rPr>
                <w:rFonts w:ascii="Arial" w:eastAsia="맑은 고딕" w:hAnsi="Arial" w:cs="Arial"/>
                <w:i/>
                <w:noProof/>
                <w:lang w:val="en-US" w:eastAsia="ko-KR"/>
              </w:rPr>
              <w:t>SystemInformationBlockType3</w:t>
            </w:r>
            <w:r>
              <w:rPr>
                <w:rFonts w:ascii="Arial" w:eastAsia="맑은 고딕" w:hAnsi="Arial" w:cs="Arial" w:hint="eastAsia"/>
                <w:noProof/>
                <w:lang w:val="en-US" w:eastAsia="ko-KR"/>
              </w:rPr>
              <w:t xml:space="preserve">, the field description for </w:t>
            </w:r>
            <w:r w:rsidRPr="00A42663">
              <w:rPr>
                <w:rFonts w:ascii="Arial" w:eastAsia="맑은 고딕" w:hAnsi="Arial" w:cs="Arial"/>
                <w:i/>
                <w:noProof/>
                <w:lang w:val="en-US" w:eastAsia="ko-KR"/>
              </w:rPr>
              <w:t>multiBandInfoList-v10j0</w:t>
            </w:r>
            <w:r>
              <w:rPr>
                <w:rFonts w:ascii="Arial" w:eastAsia="맑은 고딕" w:hAnsi="Arial" w:cs="Arial"/>
                <w:noProof/>
                <w:lang w:val="en-US" w:eastAsia="ko-KR"/>
              </w:rPr>
              <w:t xml:space="preserve"> includes the imcomplete referred fields (i.e. </w:t>
            </w:r>
            <w:r w:rsidRPr="006C328A">
              <w:rPr>
                <w:rFonts w:ascii="Arial" w:eastAsia="맑은 고딕" w:hAnsi="Arial" w:cs="Arial"/>
                <w:i/>
                <w:noProof/>
                <w:lang w:val="en-US" w:eastAsia="ko-KR"/>
              </w:rPr>
              <w:t xml:space="preserve">multiBandInfoList </w:t>
            </w:r>
            <w:r w:rsidRPr="00A42663">
              <w:rPr>
                <w:rFonts w:ascii="Arial" w:eastAsia="맑은 고딕" w:hAnsi="Arial" w:cs="Arial"/>
                <w:noProof/>
                <w:lang w:val="en-US" w:eastAsia="ko-KR"/>
              </w:rPr>
              <w:t xml:space="preserve">(i.e. without suffix) or </w:t>
            </w:r>
            <w:r w:rsidRPr="006C328A">
              <w:rPr>
                <w:rFonts w:ascii="Arial" w:eastAsia="맑은 고딕" w:hAnsi="Arial" w:cs="Arial"/>
                <w:i/>
                <w:noProof/>
                <w:lang w:val="en-US" w:eastAsia="ko-KR"/>
              </w:rPr>
              <w:t>multiBandInfoList-v9e0</w:t>
            </w:r>
            <w:r>
              <w:rPr>
                <w:rFonts w:ascii="Arial" w:eastAsia="맑은 고딕" w:hAnsi="Arial" w:cs="Arial"/>
                <w:noProof/>
                <w:lang w:val="en-US" w:eastAsia="ko-KR"/>
              </w:rPr>
              <w:t xml:space="preserve">) </w:t>
            </w:r>
            <w:r w:rsidRPr="00A42663">
              <w:rPr>
                <w:rFonts w:ascii="Arial" w:eastAsia="맑은 고딕" w:hAnsi="Arial" w:cs="Arial"/>
                <w:noProof/>
                <w:lang w:val="en-US" w:eastAsia="ko-KR"/>
              </w:rPr>
              <w:t xml:space="preserve">since </w:t>
            </w:r>
            <w:r w:rsidRPr="00A42663">
              <w:rPr>
                <w:rFonts w:ascii="Arial" w:eastAsia="맑은 고딕" w:hAnsi="Arial" w:cs="Arial"/>
                <w:i/>
                <w:noProof/>
                <w:lang w:val="en-US" w:eastAsia="ko-KR"/>
              </w:rPr>
              <w:t>SystemInformationBlockType3</w:t>
            </w:r>
            <w:r>
              <w:rPr>
                <w:rFonts w:ascii="Arial" w:eastAsia="맑은 고딕" w:hAnsi="Arial" w:cs="Arial"/>
                <w:i/>
                <w:noProof/>
                <w:lang w:val="en-US" w:eastAsia="ko-KR"/>
              </w:rPr>
              <w:t xml:space="preserve"> </w:t>
            </w:r>
            <w:r w:rsidRPr="00A42663">
              <w:rPr>
                <w:rFonts w:ascii="Arial" w:eastAsia="맑은 고딕" w:hAnsi="Arial" w:cs="Arial"/>
                <w:noProof/>
                <w:lang w:val="en-US" w:eastAsia="ko-KR"/>
              </w:rPr>
              <w:t>itself doesn’t have those referred primary fields</w:t>
            </w:r>
            <w:r>
              <w:rPr>
                <w:rFonts w:ascii="Arial" w:eastAsia="맑은 고딕" w:hAnsi="Arial" w:cs="Arial"/>
                <w:noProof/>
                <w:lang w:val="en-US" w:eastAsia="ko-KR"/>
              </w:rPr>
              <w:t>.</w:t>
            </w:r>
          </w:p>
          <w:p w14:paraId="71F4E4EF" w14:textId="77777777" w:rsidR="005C187E" w:rsidRDefault="005C187E" w:rsidP="005C187E">
            <w:pPr>
              <w:pStyle w:val="af1"/>
              <w:numPr>
                <w:ilvl w:val="0"/>
                <w:numId w:val="1"/>
              </w:numPr>
              <w:spacing w:after="0"/>
              <w:ind w:firstLineChars="0"/>
              <w:rPr>
                <w:rFonts w:ascii="Arial" w:eastAsia="맑은 고딕" w:hAnsi="Arial" w:cs="Arial"/>
                <w:noProof/>
                <w:lang w:val="en-US" w:eastAsia="ko-KR"/>
              </w:rPr>
            </w:pPr>
            <w:r>
              <w:rPr>
                <w:rFonts w:ascii="Arial" w:eastAsia="맑은 고딕" w:hAnsi="Arial" w:cs="Arial"/>
                <w:noProof/>
                <w:lang w:val="en-US" w:eastAsia="ko-KR"/>
              </w:rPr>
              <w:t xml:space="preserve">The </w:t>
            </w:r>
            <w:r>
              <w:rPr>
                <w:rFonts w:ascii="Arial" w:eastAsia="맑은 고딕" w:hAnsi="Arial" w:cs="Arial"/>
                <w:i/>
                <w:noProof/>
                <w:lang w:val="en-US" w:eastAsia="ko-KR"/>
              </w:rPr>
              <w:t>NS-PmaxListNR</w:t>
            </w:r>
            <w:r>
              <w:rPr>
                <w:rFonts w:ascii="Arial" w:eastAsia="맑은 고딕" w:hAnsi="Arial" w:cs="Arial"/>
                <w:noProof/>
                <w:lang w:val="en-US" w:eastAsia="ko-KR"/>
              </w:rPr>
              <w:t xml:space="preserve"> IE refers the tables in TS 38.101 for </w:t>
            </w:r>
            <w:r>
              <w:rPr>
                <w:rFonts w:ascii="Arial" w:eastAsia="맑은 고딕" w:hAnsi="Arial" w:cs="Arial"/>
                <w:i/>
                <w:noProof/>
                <w:lang w:val="en-US" w:eastAsia="ko-KR"/>
              </w:rPr>
              <w:t>additionalPmax</w:t>
            </w:r>
            <w:r>
              <w:rPr>
                <w:rFonts w:ascii="Arial" w:eastAsia="맑은 고딕" w:hAnsi="Arial" w:cs="Arial"/>
                <w:noProof/>
                <w:lang w:val="en-US" w:eastAsia="ko-KR"/>
              </w:rPr>
              <w:t xml:space="preserve"> and </w:t>
            </w:r>
            <w:r>
              <w:rPr>
                <w:rFonts w:ascii="Arial" w:eastAsia="맑은 고딕" w:hAnsi="Arial" w:cs="Arial"/>
                <w:i/>
                <w:noProof/>
                <w:lang w:val="en-US" w:eastAsia="ko-KR"/>
              </w:rPr>
              <w:t xml:space="preserve">additionalSpectrumEmission </w:t>
            </w:r>
            <w:r>
              <w:rPr>
                <w:rFonts w:ascii="Arial" w:eastAsia="맑은 고딕" w:hAnsi="Arial" w:cs="Arial"/>
                <w:noProof/>
                <w:lang w:val="en-US" w:eastAsia="ko-KR"/>
              </w:rPr>
              <w:t>but the table is only about the NS values (i.e. additionalSpectrumEmission), but not about additionalPmax.</w:t>
            </w:r>
          </w:p>
          <w:p w14:paraId="4487831A" w14:textId="53C7C573" w:rsidR="000B29EE" w:rsidRPr="000B29EE" w:rsidRDefault="000B29EE" w:rsidP="005C187E">
            <w:pPr>
              <w:pStyle w:val="af1"/>
              <w:numPr>
                <w:ilvl w:val="0"/>
                <w:numId w:val="1"/>
              </w:numPr>
              <w:spacing w:after="0"/>
              <w:ind w:firstLineChars="0"/>
              <w:rPr>
                <w:rFonts w:ascii="Arial" w:eastAsia="맑은 고딕" w:hAnsi="Arial" w:cs="Arial"/>
                <w:noProof/>
                <w:lang w:val="en-US" w:eastAsia="ko-KR"/>
              </w:rPr>
            </w:pPr>
            <w:r w:rsidRPr="00AD0B54">
              <w:rPr>
                <w:rFonts w:ascii="Arial" w:hAnsi="Arial" w:cs="Arial"/>
              </w:rPr>
              <w:t xml:space="preserve">Currently procedural text specifies that </w:t>
            </w:r>
            <w:r w:rsidRPr="00AD0B54">
              <w:rPr>
                <w:rFonts w:ascii="Arial" w:hAnsi="Arial" w:cs="Arial"/>
                <w:i/>
              </w:rPr>
              <w:t>cqi-Reporting</w:t>
            </w:r>
            <w:r w:rsidRPr="00AD0B54">
              <w:rPr>
                <w:rFonts w:ascii="Arial" w:hAnsi="Arial" w:cs="Arial"/>
              </w:rPr>
              <w:t xml:space="preserve"> is applicable for EDT, i.e., when transmitting </w:t>
            </w:r>
            <w:r w:rsidRPr="00AD0B54">
              <w:rPr>
                <w:rFonts w:ascii="Arial" w:hAnsi="Arial" w:cs="Arial"/>
                <w:i/>
                <w:iCs/>
              </w:rPr>
              <w:t>RRCEarlyDataRequest</w:t>
            </w:r>
            <w:r w:rsidRPr="00AD0B54">
              <w:rPr>
                <w:rFonts w:ascii="Arial" w:hAnsi="Arial" w:cs="Arial"/>
              </w:rPr>
              <w:t xml:space="preserve"> message.</w:t>
            </w:r>
            <w:r>
              <w:rPr>
                <w:rFonts w:ascii="Arial" w:hAnsi="Arial" w:cs="Arial"/>
              </w:rPr>
              <w:t xml:space="preserve"> </w:t>
            </w:r>
            <w:r w:rsidRPr="00AD0B54">
              <w:rPr>
                <w:rFonts w:ascii="Arial" w:hAnsi="Arial" w:cs="Arial"/>
              </w:rPr>
              <w:t xml:space="preserve">However, this is not consistent with the field description of </w:t>
            </w:r>
            <w:r w:rsidRPr="00AD0B54">
              <w:rPr>
                <w:rFonts w:ascii="Arial" w:hAnsi="Arial" w:cs="Arial"/>
                <w:i/>
              </w:rPr>
              <w:t>cqi-Reporting</w:t>
            </w:r>
            <w:r w:rsidRPr="00AD0B54">
              <w:rPr>
                <w:rFonts w:ascii="Arial" w:hAnsi="Arial" w:cs="Arial"/>
              </w:rPr>
              <w:t xml:space="preserve">. It does not include </w:t>
            </w:r>
            <w:r w:rsidRPr="00AD0B54">
              <w:rPr>
                <w:rFonts w:ascii="Arial" w:hAnsi="Arial" w:cs="Arial"/>
                <w:i/>
              </w:rPr>
              <w:t>RRCEarlyDataRequest</w:t>
            </w:r>
            <w:r w:rsidRPr="00AD0B54">
              <w:rPr>
                <w:rFonts w:ascii="Arial" w:hAnsi="Arial" w:cs="Arial"/>
              </w:rPr>
              <w:t xml:space="preserve"> which was introduced in Rel-</w:t>
            </w:r>
            <w:r>
              <w:rPr>
                <w:rFonts w:ascii="Arial" w:hAnsi="Arial" w:cs="Arial"/>
              </w:rPr>
              <w:t xml:space="preserve">15 but other RRC messages in </w:t>
            </w:r>
            <w:r w:rsidRPr="00AD0B54">
              <w:rPr>
                <w:rFonts w:ascii="Arial" w:hAnsi="Arial" w:cs="Arial"/>
              </w:rPr>
              <w:t xml:space="preserve">Msg3. </w:t>
            </w:r>
          </w:p>
          <w:p w14:paraId="708AA7DE" w14:textId="77777777" w:rsidR="001E41F3" w:rsidRDefault="001E41F3">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16335A" w14:textId="77777777" w:rsidR="007C3151" w:rsidRDefault="007C3151" w:rsidP="007C3151">
            <w:pPr>
              <w:spacing w:after="0"/>
              <w:ind w:left="100"/>
              <w:rPr>
                <w:rFonts w:ascii="Arial" w:hAnsi="Arial"/>
                <w:noProof/>
                <w:lang w:eastAsia="zh-CN"/>
              </w:rPr>
            </w:pPr>
            <w:r>
              <w:rPr>
                <w:rFonts w:ascii="Arial" w:hAnsi="Arial"/>
                <w:noProof/>
                <w:lang w:eastAsia="zh-CN"/>
              </w:rPr>
              <w:t>Add the following changes:</w:t>
            </w:r>
          </w:p>
          <w:p w14:paraId="71BCE52D" w14:textId="77777777" w:rsidR="007C3151" w:rsidRPr="00E733FF" w:rsidRDefault="007C3151" w:rsidP="005C187E">
            <w:pPr>
              <w:pStyle w:val="af1"/>
              <w:numPr>
                <w:ilvl w:val="0"/>
                <w:numId w:val="2"/>
              </w:numPr>
              <w:spacing w:after="0"/>
              <w:ind w:firstLineChars="0"/>
              <w:rPr>
                <w:rFonts w:ascii="Arial" w:hAnsi="Arial"/>
                <w:noProof/>
                <w:lang w:eastAsia="zh-CN"/>
              </w:rPr>
            </w:pPr>
            <w:r w:rsidRPr="00823D5D">
              <w:rPr>
                <w:rFonts w:ascii="Arial" w:eastAsia="맑은 고딕" w:hAnsi="Arial"/>
                <w:noProof/>
                <w:lang w:eastAsia="ko-KR"/>
              </w:rPr>
              <w:t>In section 5.3.3.4a</w:t>
            </w:r>
            <w:r>
              <w:rPr>
                <w:rFonts w:ascii="Arial" w:eastAsia="맑은 고딕" w:hAnsi="Arial"/>
                <w:noProof/>
                <w:lang w:eastAsia="ko-KR"/>
              </w:rPr>
              <w:t>, add the following procedure to handle the other Config.</w:t>
            </w:r>
          </w:p>
          <w:p w14:paraId="76B0D53F" w14:textId="77777777" w:rsidR="007C3151" w:rsidRPr="00E733FF" w:rsidRDefault="007C3151" w:rsidP="007C3151">
            <w:pPr>
              <w:pStyle w:val="af1"/>
              <w:spacing w:after="0"/>
              <w:ind w:left="820" w:firstLineChars="0" w:firstLine="0"/>
              <w:rPr>
                <w:rFonts w:ascii="Arial" w:hAnsi="Arial"/>
                <w:noProof/>
                <w:lang w:eastAsia="zh-CN"/>
              </w:rPr>
            </w:pPr>
          </w:p>
          <w:p w14:paraId="78F1D349" w14:textId="77777777" w:rsidR="007C3151" w:rsidRPr="00E733FF" w:rsidRDefault="007C3151" w:rsidP="007C315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 xml:space="preserve">if the </w:t>
            </w:r>
            <w:r w:rsidRPr="00E733FF">
              <w:rPr>
                <w:rFonts w:eastAsia="Times New Roman"/>
                <w:i/>
                <w:lang w:eastAsia="x-none"/>
              </w:rPr>
              <w:t>RRCConnectionResume</w:t>
            </w:r>
            <w:r w:rsidRPr="00E733FF">
              <w:rPr>
                <w:rFonts w:eastAsia="Times New Roman"/>
                <w:lang w:eastAsia="x-none"/>
              </w:rPr>
              <w:t xml:space="preserve"> message includes the </w:t>
            </w:r>
            <w:r>
              <w:rPr>
                <w:rFonts w:eastAsia="Times New Roman"/>
                <w:i/>
                <w:lang w:eastAsia="x-none"/>
              </w:rPr>
              <w:t>otherConfig</w:t>
            </w:r>
            <w:r w:rsidRPr="00E733FF">
              <w:rPr>
                <w:rFonts w:eastAsia="Times New Roman"/>
                <w:lang w:eastAsia="x-none"/>
              </w:rPr>
              <w:t>:</w:t>
            </w:r>
          </w:p>
          <w:p w14:paraId="70438C08" w14:textId="77777777" w:rsidR="007C3151" w:rsidRPr="00E733FF" w:rsidRDefault="007C3151" w:rsidP="007C3151">
            <w:pPr>
              <w:spacing w:after="0"/>
              <w:ind w:left="460"/>
              <w:rPr>
                <w:rFonts w:ascii="Arial" w:hAnsi="Arial"/>
                <w:noProof/>
                <w:lang w:eastAsia="zh-CN"/>
              </w:rPr>
            </w:pPr>
            <w:r w:rsidRPr="00E733FF">
              <w:rPr>
                <w:rFonts w:eastAsia="Times New Roman"/>
                <w:lang w:eastAsia="x-none"/>
              </w:rPr>
              <w:t>2&gt;</w:t>
            </w:r>
            <w:r w:rsidRPr="00E733FF">
              <w:rPr>
                <w:rFonts w:eastAsia="Times New Roman"/>
                <w:lang w:eastAsia="x-none"/>
              </w:rPr>
              <w:tab/>
              <w:t>perform the other configuration procedure as specified in 5.3.10.9;</w:t>
            </w:r>
          </w:p>
          <w:p w14:paraId="5EAF974C" w14:textId="77777777" w:rsidR="00F05BF7" w:rsidRPr="00426E01" w:rsidRDefault="00F05BF7" w:rsidP="00F05BF7">
            <w:pPr>
              <w:pStyle w:val="af1"/>
              <w:numPr>
                <w:ilvl w:val="0"/>
                <w:numId w:val="2"/>
              </w:numPr>
              <w:spacing w:after="0"/>
              <w:ind w:firstLineChars="0"/>
              <w:rPr>
                <w:rFonts w:ascii="Arial" w:hAnsi="Arial"/>
                <w:noProof/>
                <w:lang w:eastAsia="ko-KR"/>
              </w:rPr>
            </w:pPr>
            <w:r>
              <w:rPr>
                <w:rFonts w:ascii="Arial" w:hAnsi="Arial" w:hint="eastAsia"/>
                <w:noProof/>
                <w:lang w:eastAsia="ko-KR"/>
              </w:rPr>
              <w:t>R</w:t>
            </w:r>
            <w:r w:rsidRPr="00426E01">
              <w:rPr>
                <w:rFonts w:ascii="Arial" w:hAnsi="Arial"/>
                <w:noProof/>
                <w:lang w:eastAsia="ko-KR"/>
              </w:rPr>
              <w:t>eplace field name "</w:t>
            </w:r>
            <w:r w:rsidRPr="00E81F40">
              <w:rPr>
                <w:rFonts w:ascii="Arial" w:hAnsi="Arial"/>
                <w:i/>
                <w:noProof/>
                <w:lang w:eastAsia="ko-KR"/>
              </w:rPr>
              <w:t>rrcConnectionResume-v1430-IEs</w:t>
            </w:r>
            <w:r w:rsidRPr="00426E01">
              <w:rPr>
                <w:rFonts w:ascii="Arial" w:hAnsi="Arial"/>
                <w:noProof/>
                <w:lang w:eastAsia="ko-KR"/>
              </w:rPr>
              <w:t xml:space="preserve">" </w:t>
            </w:r>
            <w:r>
              <w:rPr>
                <w:rFonts w:ascii="Arial" w:hAnsi="Arial"/>
                <w:noProof/>
                <w:lang w:eastAsia="ko-KR"/>
              </w:rPr>
              <w:t xml:space="preserve">and </w:t>
            </w:r>
            <w:r w:rsidRPr="0042370B">
              <w:rPr>
                <w:rFonts w:ascii="Arial" w:hAnsi="Arial"/>
                <w:noProof/>
                <w:lang w:eastAsia="ko-KR"/>
              </w:rPr>
              <w:t>"</w:t>
            </w:r>
            <w:r w:rsidRPr="00E81F40">
              <w:rPr>
                <w:rFonts w:ascii="Arial" w:hAnsi="Arial"/>
                <w:i/>
                <w:noProof/>
                <w:lang w:eastAsia="ko-KR"/>
              </w:rPr>
              <w:t>rrcConnectionResume-v1510-IEs</w:t>
            </w:r>
            <w:r w:rsidRPr="0042370B">
              <w:rPr>
                <w:rFonts w:ascii="Arial" w:hAnsi="Arial"/>
                <w:noProof/>
                <w:lang w:eastAsia="ko-KR"/>
              </w:rPr>
              <w:t>"</w:t>
            </w:r>
            <w:r>
              <w:rPr>
                <w:rFonts w:ascii="Arial" w:hAnsi="Arial"/>
                <w:noProof/>
                <w:lang w:eastAsia="ko-KR"/>
              </w:rPr>
              <w:t xml:space="preserve"> </w:t>
            </w:r>
            <w:r w:rsidRPr="00426E01">
              <w:rPr>
                <w:rFonts w:ascii="Arial" w:hAnsi="Arial"/>
                <w:noProof/>
                <w:lang w:eastAsia="ko-KR"/>
              </w:rPr>
              <w:t>by "</w:t>
            </w:r>
            <w:r w:rsidRPr="00A00A6C">
              <w:rPr>
                <w:rFonts w:ascii="Arial" w:hAnsi="Arial"/>
                <w:i/>
                <w:noProof/>
                <w:lang w:eastAsia="ko-KR"/>
              </w:rPr>
              <w:t>nonCriticalExtension</w:t>
            </w:r>
            <w:r w:rsidRPr="00426E01">
              <w:rPr>
                <w:rFonts w:ascii="Arial" w:hAnsi="Arial"/>
                <w:noProof/>
                <w:lang w:eastAsia="ko-KR"/>
              </w:rPr>
              <w:t xml:space="preserve">" in </w:t>
            </w:r>
            <w:r w:rsidRPr="00A00A6C">
              <w:rPr>
                <w:rFonts w:ascii="Arial" w:hAnsi="Arial"/>
                <w:i/>
                <w:noProof/>
                <w:lang w:eastAsia="ko-KR"/>
              </w:rPr>
              <w:lastRenderedPageBreak/>
              <w:t>RRCConnectionResume-r13-IEs</w:t>
            </w:r>
            <w:r>
              <w:rPr>
                <w:rFonts w:ascii="Arial" w:hAnsi="Arial"/>
                <w:noProof/>
                <w:lang w:eastAsia="ko-KR"/>
              </w:rPr>
              <w:t xml:space="preserve"> and </w:t>
            </w:r>
            <w:r w:rsidRPr="00A00A6C">
              <w:rPr>
                <w:rFonts w:ascii="Arial" w:hAnsi="Arial"/>
                <w:i/>
                <w:noProof/>
                <w:lang w:eastAsia="ko-KR"/>
              </w:rPr>
              <w:t>RRCConnectionResume-v1430-IEs</w:t>
            </w:r>
            <w:r w:rsidRPr="00426E01">
              <w:rPr>
                <w:rFonts w:ascii="Arial" w:hAnsi="Arial"/>
                <w:noProof/>
                <w:lang w:eastAsia="ko-KR"/>
              </w:rPr>
              <w:t>.</w:t>
            </w:r>
          </w:p>
          <w:p w14:paraId="2052B937" w14:textId="250EA51D" w:rsidR="00A42663" w:rsidRPr="00761EC0" w:rsidRDefault="00A42663" w:rsidP="005C187E">
            <w:pPr>
              <w:pStyle w:val="af1"/>
              <w:numPr>
                <w:ilvl w:val="0"/>
                <w:numId w:val="2"/>
              </w:numPr>
              <w:spacing w:after="0"/>
              <w:ind w:firstLineChars="0"/>
              <w:rPr>
                <w:rFonts w:ascii="Arial" w:hAnsi="Arial"/>
                <w:noProof/>
                <w:lang w:eastAsia="ko-KR"/>
              </w:rPr>
            </w:pPr>
            <w:r>
              <w:rPr>
                <w:rFonts w:ascii="Arial" w:hAnsi="Arial"/>
                <w:noProof/>
                <w:lang w:eastAsia="ko-KR"/>
              </w:rPr>
              <w:t xml:space="preserve">Add the </w:t>
            </w:r>
            <w:r w:rsidRPr="00A42663">
              <w:rPr>
                <w:rFonts w:ascii="Arial" w:eastAsia="맑은 고딕" w:hAnsi="Arial" w:cs="Arial"/>
                <w:i/>
                <w:noProof/>
                <w:lang w:val="en-US" w:eastAsia="ko-KR"/>
              </w:rPr>
              <w:t>SystemInformationBlockType</w:t>
            </w:r>
            <w:r>
              <w:rPr>
                <w:rFonts w:ascii="Arial" w:eastAsia="맑은 고딕" w:hAnsi="Arial" w:cs="Arial"/>
                <w:i/>
                <w:noProof/>
                <w:lang w:val="en-US" w:eastAsia="ko-KR"/>
              </w:rPr>
              <w:t>1</w:t>
            </w:r>
            <w:r>
              <w:rPr>
                <w:rFonts w:ascii="Arial" w:eastAsia="맑은 고딕" w:hAnsi="Arial" w:cs="Arial"/>
                <w:noProof/>
                <w:lang w:val="en-US" w:eastAsia="ko-KR"/>
              </w:rPr>
              <w:t xml:space="preserve"> </w:t>
            </w:r>
            <w:r w:rsidR="006C328A">
              <w:rPr>
                <w:rFonts w:ascii="Arial" w:eastAsia="맑은 고딕" w:hAnsi="Arial" w:cs="Arial"/>
                <w:noProof/>
                <w:lang w:val="en-US" w:eastAsia="ko-KR"/>
              </w:rPr>
              <w:t xml:space="preserve">for the </w:t>
            </w:r>
            <w:r w:rsidR="006C328A" w:rsidRPr="006C328A">
              <w:rPr>
                <w:rFonts w:ascii="Arial" w:eastAsia="맑은 고딕" w:hAnsi="Arial" w:cs="Arial"/>
                <w:i/>
                <w:noProof/>
                <w:lang w:val="en-US" w:eastAsia="ko-KR"/>
              </w:rPr>
              <w:t xml:space="preserve">multiBandInfoList </w:t>
            </w:r>
            <w:r w:rsidR="006C328A" w:rsidRPr="00A42663">
              <w:rPr>
                <w:rFonts w:ascii="Arial" w:eastAsia="맑은 고딕" w:hAnsi="Arial" w:cs="Arial"/>
                <w:noProof/>
                <w:lang w:val="en-US" w:eastAsia="ko-KR"/>
              </w:rPr>
              <w:t xml:space="preserve">(i.e. without suffix) or </w:t>
            </w:r>
            <w:r w:rsidR="006C328A" w:rsidRPr="006C328A">
              <w:rPr>
                <w:rFonts w:ascii="Arial" w:eastAsia="맑은 고딕" w:hAnsi="Arial" w:cs="Arial"/>
                <w:i/>
                <w:noProof/>
                <w:lang w:val="en-US" w:eastAsia="ko-KR"/>
              </w:rPr>
              <w:t>multiBandInfoList-v9e0</w:t>
            </w:r>
            <w:r w:rsidR="006C328A">
              <w:rPr>
                <w:rFonts w:ascii="Arial" w:eastAsia="맑은 고딕" w:hAnsi="Arial" w:cs="Arial"/>
                <w:i/>
                <w:noProof/>
                <w:lang w:val="en-US" w:eastAsia="ko-KR"/>
              </w:rPr>
              <w:t xml:space="preserve"> in </w:t>
            </w:r>
            <w:r w:rsidR="006C328A">
              <w:rPr>
                <w:rFonts w:ascii="Arial" w:eastAsia="맑은 고딕" w:hAnsi="Arial" w:cs="Arial" w:hint="eastAsia"/>
                <w:noProof/>
                <w:lang w:val="en-US" w:eastAsia="ko-KR"/>
              </w:rPr>
              <w:t xml:space="preserve">the field description for </w:t>
            </w:r>
            <w:r w:rsidR="006C328A" w:rsidRPr="00A42663">
              <w:rPr>
                <w:rFonts w:ascii="Arial" w:eastAsia="맑은 고딕" w:hAnsi="Arial" w:cs="Arial"/>
                <w:i/>
                <w:noProof/>
                <w:lang w:val="en-US" w:eastAsia="ko-KR"/>
              </w:rPr>
              <w:t>multiBandInfoList-v10j0</w:t>
            </w:r>
            <w:r w:rsidR="006C328A">
              <w:rPr>
                <w:rFonts w:ascii="Arial" w:eastAsia="맑은 고딕" w:hAnsi="Arial" w:cs="Arial"/>
                <w:i/>
                <w:noProof/>
                <w:lang w:val="en-US" w:eastAsia="ko-KR"/>
              </w:rPr>
              <w:t xml:space="preserve"> </w:t>
            </w:r>
            <w:r w:rsidR="006C328A">
              <w:rPr>
                <w:rFonts w:ascii="Arial" w:eastAsia="맑은 고딕" w:hAnsi="Arial" w:cs="Arial"/>
                <w:noProof/>
                <w:lang w:val="en-US" w:eastAsia="ko-KR"/>
              </w:rPr>
              <w:t xml:space="preserve">in </w:t>
            </w:r>
            <w:r w:rsidR="006C328A" w:rsidRPr="00A42663">
              <w:rPr>
                <w:rFonts w:ascii="Arial" w:eastAsia="맑은 고딕" w:hAnsi="Arial" w:cs="Arial"/>
                <w:i/>
                <w:noProof/>
                <w:lang w:val="en-US" w:eastAsia="ko-KR"/>
              </w:rPr>
              <w:t>SystemInformationBlockType3</w:t>
            </w:r>
            <w:r w:rsidR="006C328A">
              <w:rPr>
                <w:rFonts w:ascii="Arial" w:eastAsia="맑은 고딕" w:hAnsi="Arial" w:cs="Arial" w:hint="eastAsia"/>
                <w:noProof/>
                <w:lang w:val="en-US" w:eastAsia="ko-KR"/>
              </w:rPr>
              <w:t>.</w:t>
            </w:r>
          </w:p>
          <w:p w14:paraId="4A2971C9" w14:textId="77777777" w:rsidR="005C187E" w:rsidRDefault="005C187E" w:rsidP="005C187E">
            <w:pPr>
              <w:pStyle w:val="af1"/>
              <w:numPr>
                <w:ilvl w:val="0"/>
                <w:numId w:val="2"/>
              </w:numPr>
              <w:spacing w:after="0"/>
              <w:ind w:firstLineChars="0"/>
              <w:rPr>
                <w:rFonts w:ascii="Arial" w:hAnsi="Arial"/>
                <w:noProof/>
                <w:lang w:eastAsia="ko-KR"/>
              </w:rPr>
            </w:pPr>
            <w:r>
              <w:rPr>
                <w:rFonts w:ascii="Arial" w:eastAsia="맑은 고딕" w:hAnsi="Arial" w:cs="Arial"/>
                <w:noProof/>
                <w:lang w:val="en-US" w:eastAsia="ko-KR"/>
              </w:rPr>
              <w:t xml:space="preserve">Replace the reference of tables (i.e. table 6.2.3-1) to ‘clause 6’ from the heading text in </w:t>
            </w:r>
            <w:r>
              <w:rPr>
                <w:rFonts w:ascii="Arial" w:eastAsia="맑은 고딕" w:hAnsi="Arial" w:cs="Arial"/>
                <w:i/>
                <w:noProof/>
                <w:lang w:val="en-US" w:eastAsia="ko-KR"/>
              </w:rPr>
              <w:t>NS-PmaxListNR</w:t>
            </w:r>
            <w:r>
              <w:rPr>
                <w:rFonts w:ascii="Arial" w:eastAsia="맑은 고딕" w:hAnsi="Arial" w:cs="Arial"/>
                <w:noProof/>
                <w:lang w:val="en-US" w:eastAsia="ko-KR"/>
              </w:rPr>
              <w:t xml:space="preserve"> IE, and add the new reference (i.e. TS 38.101-2 [100], clause 6).</w:t>
            </w:r>
          </w:p>
          <w:p w14:paraId="2E3DED42" w14:textId="77777777" w:rsidR="000B29EE" w:rsidRDefault="000B29EE" w:rsidP="005C187E">
            <w:pPr>
              <w:pStyle w:val="af1"/>
              <w:numPr>
                <w:ilvl w:val="0"/>
                <w:numId w:val="2"/>
              </w:numPr>
              <w:spacing w:after="0"/>
              <w:ind w:firstLineChars="0"/>
              <w:rPr>
                <w:rFonts w:ascii="Arial" w:hAnsi="Arial"/>
                <w:noProof/>
                <w:lang w:eastAsia="ko-KR"/>
              </w:rPr>
            </w:pPr>
            <w:r w:rsidRPr="00752AAE">
              <w:rPr>
                <w:rFonts w:ascii="Arial" w:hAnsi="Arial"/>
                <w:noProof/>
                <w:lang w:eastAsia="ko-KR"/>
              </w:rPr>
              <w:t xml:space="preserve">The field description of </w:t>
            </w:r>
            <w:r w:rsidRPr="00752AAE">
              <w:rPr>
                <w:rFonts w:ascii="Arial" w:hAnsi="Arial"/>
                <w:i/>
                <w:noProof/>
                <w:lang w:eastAsia="ko-KR"/>
              </w:rPr>
              <w:t>cqi-Reporting</w:t>
            </w:r>
            <w:r w:rsidRPr="00752AAE">
              <w:rPr>
                <w:rFonts w:ascii="Arial" w:hAnsi="Arial"/>
                <w:noProof/>
                <w:lang w:eastAsia="ko-KR"/>
              </w:rPr>
              <w:t xml:space="preserve"> </w:t>
            </w:r>
            <w:r>
              <w:rPr>
                <w:rFonts w:ascii="Arial" w:hAnsi="Arial"/>
                <w:noProof/>
                <w:lang w:eastAsia="ko-KR"/>
              </w:rPr>
              <w:t xml:space="preserve">in </w:t>
            </w:r>
            <w:r w:rsidRPr="000B29EE">
              <w:rPr>
                <w:rFonts w:ascii="Arial" w:hAnsi="Arial"/>
                <w:i/>
                <w:noProof/>
                <w:lang w:eastAsia="ko-KR"/>
              </w:rPr>
              <w:t>SystemInformationBlockType2-NB</w:t>
            </w:r>
            <w:r w:rsidRPr="006C328A">
              <w:rPr>
                <w:rFonts w:ascii="Arial" w:hAnsi="Arial"/>
                <w:noProof/>
                <w:lang w:eastAsia="ko-KR"/>
              </w:rPr>
              <w:t xml:space="preserve"> </w:t>
            </w:r>
            <w:r w:rsidRPr="00752AAE">
              <w:rPr>
                <w:rFonts w:ascii="Arial" w:hAnsi="Arial"/>
                <w:noProof/>
                <w:lang w:eastAsia="ko-KR"/>
              </w:rPr>
              <w:t xml:space="preserve">is updated to clarify downlink channel quality reporting is also allowed in </w:t>
            </w:r>
            <w:r w:rsidRPr="00752AAE">
              <w:rPr>
                <w:rFonts w:ascii="Arial" w:hAnsi="Arial"/>
                <w:i/>
                <w:noProof/>
                <w:lang w:eastAsia="ko-KR"/>
              </w:rPr>
              <w:t>RRCEarlyDataRequest</w:t>
            </w:r>
            <w:r w:rsidRPr="00752AAE">
              <w:rPr>
                <w:rFonts w:ascii="Arial" w:hAnsi="Arial"/>
                <w:noProof/>
                <w:lang w:eastAsia="ko-KR"/>
              </w:rPr>
              <w:t xml:space="preserve"> message</w:t>
            </w:r>
            <w:r>
              <w:rPr>
                <w:rFonts w:ascii="Arial" w:hAnsi="Arial"/>
                <w:noProof/>
                <w:lang w:eastAsia="ko-KR"/>
              </w:rPr>
              <w:t>.</w:t>
            </w:r>
          </w:p>
          <w:p w14:paraId="539FF281" w14:textId="77777777" w:rsidR="00752AAE" w:rsidRPr="00752AAE" w:rsidRDefault="00752AAE" w:rsidP="007C3151">
            <w:pPr>
              <w:spacing w:after="0"/>
              <w:rPr>
                <w:rFonts w:ascii="Arial" w:hAnsi="Arial"/>
                <w:noProof/>
                <w:lang w:eastAsia="ko-KR"/>
              </w:rPr>
            </w:pPr>
          </w:p>
          <w:p w14:paraId="7F0B9B20" w14:textId="77777777" w:rsidR="007C3151" w:rsidRDefault="007C3151" w:rsidP="007C3151">
            <w:pPr>
              <w:spacing w:after="0"/>
              <w:ind w:left="100"/>
              <w:rPr>
                <w:rFonts w:ascii="Arial" w:hAnsi="Arial"/>
                <w:b/>
                <w:noProof/>
                <w:lang w:eastAsia="zh-CN"/>
              </w:rPr>
            </w:pPr>
            <w:r>
              <w:rPr>
                <w:rFonts w:ascii="Arial" w:hAnsi="Arial"/>
                <w:b/>
                <w:noProof/>
                <w:lang w:eastAsia="zh-CN"/>
              </w:rPr>
              <w:t>Impact analysis</w:t>
            </w:r>
          </w:p>
          <w:p w14:paraId="7B4B2457" w14:textId="77777777" w:rsidR="007C3151" w:rsidRDefault="007C3151" w:rsidP="007C3151">
            <w:pPr>
              <w:pStyle w:val="CRCoverPage"/>
              <w:spacing w:before="20" w:after="80"/>
              <w:ind w:left="100"/>
              <w:rPr>
                <w:b/>
                <w:noProof/>
              </w:rPr>
            </w:pPr>
            <w:r>
              <w:rPr>
                <w:b/>
                <w:noProof/>
                <w:u w:val="single"/>
              </w:rPr>
              <w:t>Impacted functionality:</w:t>
            </w:r>
          </w:p>
          <w:p w14:paraId="68BA56EB" w14:textId="49B69E9B" w:rsidR="00AD0B54" w:rsidRDefault="00AD0B54" w:rsidP="00AD0B54">
            <w:pPr>
              <w:pStyle w:val="CRCoverPage"/>
              <w:spacing w:after="0"/>
              <w:ind w:left="102"/>
              <w:rPr>
                <w:noProof/>
                <w:lang w:eastAsia="zh-CN"/>
              </w:rPr>
            </w:pPr>
            <w:r>
              <w:t>No impacted functionality</w:t>
            </w:r>
          </w:p>
          <w:p w14:paraId="73BB6941" w14:textId="77777777" w:rsidR="007C3151" w:rsidRDefault="007C3151" w:rsidP="007C3151">
            <w:pPr>
              <w:pStyle w:val="CRCoverPage"/>
              <w:spacing w:before="20" w:after="80"/>
            </w:pPr>
          </w:p>
          <w:p w14:paraId="77C1DF24" w14:textId="77777777" w:rsidR="007C3151" w:rsidRDefault="007C3151" w:rsidP="007C3151">
            <w:pPr>
              <w:pStyle w:val="CRCoverPage"/>
              <w:spacing w:before="20" w:after="80"/>
              <w:ind w:left="100"/>
              <w:rPr>
                <w:b/>
                <w:noProof/>
              </w:rPr>
            </w:pPr>
            <w:r>
              <w:rPr>
                <w:b/>
                <w:noProof/>
                <w:u w:val="single"/>
              </w:rPr>
              <w:t>Inter-operability:</w:t>
            </w:r>
          </w:p>
          <w:p w14:paraId="639A6415" w14:textId="77777777" w:rsidR="007C3151" w:rsidRDefault="007C3151" w:rsidP="007C3151">
            <w:pPr>
              <w:pStyle w:val="CRCoverPage"/>
              <w:spacing w:before="20" w:after="80"/>
              <w:ind w:left="100"/>
            </w:pPr>
            <w:r>
              <w:t>If the UE is implemented according to the CR while the network is not, there are no inter-operability issue.</w:t>
            </w:r>
          </w:p>
          <w:p w14:paraId="31C656EC" w14:textId="34FE6B25" w:rsidR="001E41F3" w:rsidRDefault="007C3151" w:rsidP="007C3151">
            <w:pPr>
              <w:pStyle w:val="CRCoverPage"/>
              <w:spacing w:after="0"/>
              <w:ind w:left="100"/>
              <w:rPr>
                <w:noProof/>
              </w:rPr>
            </w:pPr>
            <w:r>
              <w:t>If the network is implemented according to the CR while the UE is not, there are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9ADAC" w:rsidR="001E41F3" w:rsidRDefault="007C3151">
            <w:pPr>
              <w:pStyle w:val="CRCoverPage"/>
              <w:spacing w:after="0"/>
              <w:ind w:left="100"/>
              <w:rPr>
                <w:noProof/>
              </w:rPr>
            </w:pPr>
            <w:r>
              <w:t>UE procedures and the network configurations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F8A5C" w:rsidR="001E41F3" w:rsidRDefault="007C3151" w:rsidP="00453468">
            <w:pPr>
              <w:pStyle w:val="CRCoverPage"/>
              <w:spacing w:after="0"/>
              <w:ind w:left="100"/>
              <w:rPr>
                <w:noProof/>
              </w:rPr>
            </w:pPr>
            <w:r>
              <w:rPr>
                <w:noProof/>
                <w:lang w:eastAsia="zh-CN"/>
              </w:rPr>
              <w:t>5.3.3.4a</w:t>
            </w:r>
            <w:r w:rsidR="00752AAE">
              <w:rPr>
                <w:noProof/>
                <w:lang w:eastAsia="zh-CN"/>
              </w:rPr>
              <w:t xml:space="preserve">, </w:t>
            </w:r>
            <w:r w:rsidR="00C422FD">
              <w:rPr>
                <w:noProof/>
                <w:lang w:eastAsia="zh-CN"/>
              </w:rPr>
              <w:t xml:space="preserve">6.2.2, </w:t>
            </w:r>
            <w:r w:rsidR="009B3996">
              <w:rPr>
                <w:noProof/>
                <w:lang w:eastAsia="zh-CN"/>
              </w:rPr>
              <w:t xml:space="preserve">6.3.1, </w:t>
            </w:r>
            <w:r w:rsidR="00761EC0">
              <w:rPr>
                <w:noProof/>
                <w:lang w:eastAsia="zh-CN"/>
              </w:rPr>
              <w:t xml:space="preserve">6.3.4, </w:t>
            </w:r>
            <w:r w:rsidR="00752AAE">
              <w:rPr>
                <w:rFonts w:eastAsia="SimSun"/>
                <w:lang w:val="en-US" w:eastAsia="zh-CN"/>
              </w:rPr>
              <w:t>6.7.3.1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B1C7EF" w:rsidR="001E41F3" w:rsidRDefault="00752AAE">
            <w:pPr>
              <w:pStyle w:val="CRCoverPage"/>
              <w:spacing w:after="0"/>
              <w:jc w:val="center"/>
              <w:rPr>
                <w:b/>
                <w:caps/>
                <w:noProof/>
              </w:rPr>
            </w:pPr>
            <w:r>
              <w:rPr>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4FE46F" w:rsidR="001E41F3" w:rsidRDefault="00752AAE">
            <w:pPr>
              <w:pStyle w:val="CRCoverPage"/>
              <w:spacing w:after="0"/>
              <w:jc w:val="center"/>
              <w:rPr>
                <w:b/>
                <w:caps/>
                <w:noProof/>
              </w:rPr>
            </w:pPr>
            <w:r>
              <w:rPr>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FB2A2D" w:rsidR="001E41F3" w:rsidRDefault="00752AAE">
            <w:pPr>
              <w:pStyle w:val="CRCoverPage"/>
              <w:spacing w:after="0"/>
              <w:jc w:val="center"/>
              <w:rPr>
                <w:b/>
                <w:caps/>
                <w:noProof/>
              </w:rPr>
            </w:pPr>
            <w:r>
              <w:rPr>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CC1B04" w:rsidR="001E41F3" w:rsidRDefault="00167C8E" w:rsidP="00AE3E5F">
            <w:pPr>
              <w:pStyle w:val="CRCoverPage"/>
              <w:spacing w:after="0"/>
              <w:ind w:left="100"/>
              <w:rPr>
                <w:noProof/>
              </w:rPr>
            </w:pPr>
            <w:r>
              <w:t>Cat. A aspects of this CR are covered in CR</w:t>
            </w:r>
            <w:r w:rsidR="00AE3E5F">
              <w:rPr>
                <w:rFonts w:hint="eastAsia"/>
                <w:lang w:eastAsia="ko-KR"/>
              </w:rPr>
              <w:t>502</w:t>
            </w:r>
            <w:r w:rsidR="00483197">
              <w:rPr>
                <w:rFonts w:hint="eastAsia"/>
                <w:lang w:eastAsia="ko-KR"/>
              </w:rPr>
              <w:t>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281FF1" w14:textId="77777777"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sidRPr="00323961">
        <w:rPr>
          <w:rFonts w:eastAsia="SimSun"/>
          <w:bCs/>
          <w:i/>
          <w:sz w:val="22"/>
          <w:szCs w:val="22"/>
          <w:lang w:val="en-US" w:eastAsia="zh-CN"/>
        </w:rPr>
        <w:lastRenderedPageBreak/>
        <w:t>START</w:t>
      </w:r>
      <w:r w:rsidRPr="00323961">
        <w:rPr>
          <w:rFonts w:eastAsia="Calibri"/>
          <w:bCs/>
          <w:i/>
          <w:sz w:val="22"/>
          <w:szCs w:val="22"/>
          <w:lang w:val="en-US" w:eastAsia="ko-KR"/>
        </w:rPr>
        <w:t xml:space="preserve"> OF CHANGE</w:t>
      </w:r>
    </w:p>
    <w:p w14:paraId="49EC50CF" w14:textId="77777777" w:rsidR="00FE2977" w:rsidRPr="00B24850" w:rsidRDefault="00FE2977" w:rsidP="00FE2977">
      <w:pPr>
        <w:pStyle w:val="4"/>
      </w:pPr>
      <w:bookmarkStart w:id="2" w:name="_Toc163190961"/>
      <w:bookmarkStart w:id="3" w:name="_Toc20486775"/>
      <w:bookmarkStart w:id="4" w:name="_Toc29342067"/>
      <w:bookmarkStart w:id="5" w:name="_Toc29343206"/>
      <w:bookmarkStart w:id="6" w:name="_Toc36566455"/>
      <w:bookmarkStart w:id="7" w:name="_Toc36809864"/>
      <w:bookmarkStart w:id="8" w:name="_Toc36846228"/>
      <w:bookmarkStart w:id="9" w:name="_Toc36938881"/>
      <w:bookmarkStart w:id="10" w:name="_Toc37081860"/>
      <w:bookmarkStart w:id="11" w:name="_Toc46480485"/>
      <w:bookmarkStart w:id="12" w:name="_Toc46481719"/>
      <w:bookmarkStart w:id="13" w:name="_Toc46482953"/>
      <w:bookmarkStart w:id="14" w:name="_Toc155910984"/>
      <w:bookmarkStart w:id="15" w:name="_Toc20431304"/>
      <w:bookmarkStart w:id="16" w:name="_Toc29338855"/>
      <w:bookmarkStart w:id="17" w:name="_Toc36552846"/>
      <w:bookmarkStart w:id="18" w:name="_Toc52556384"/>
      <w:bookmarkStart w:id="19" w:name="_Toc60849176"/>
      <w:bookmarkStart w:id="20" w:name="_Toc12750902"/>
      <w:bookmarkStart w:id="21" w:name="_Toc29382266"/>
      <w:bookmarkStart w:id="22" w:name="_Toc37093383"/>
      <w:bookmarkStart w:id="23" w:name="_Toc37238659"/>
      <w:bookmarkStart w:id="24" w:name="_Toc37238773"/>
      <w:bookmarkStart w:id="25" w:name="_Toc46488669"/>
      <w:bookmarkStart w:id="26" w:name="_Toc52574090"/>
      <w:bookmarkStart w:id="27" w:name="_Toc52574176"/>
      <w:bookmarkStart w:id="28" w:name="_Toc139146801"/>
      <w:bookmarkStart w:id="29" w:name="_Toc20431686"/>
      <w:bookmarkStart w:id="30" w:name="_Toc29339237"/>
      <w:bookmarkStart w:id="31" w:name="_Toc36553228"/>
      <w:bookmarkStart w:id="32" w:name="_Toc52556766"/>
      <w:bookmarkStart w:id="33" w:name="_Toc60849558"/>
      <w:bookmarkStart w:id="34" w:name="_Toc20487594"/>
      <w:bookmarkStart w:id="35" w:name="_Toc29342895"/>
      <w:bookmarkStart w:id="36" w:name="_Toc29344034"/>
      <w:bookmarkStart w:id="37" w:name="_Toc36567300"/>
      <w:bookmarkStart w:id="38" w:name="_Toc36810751"/>
      <w:bookmarkStart w:id="39" w:name="_Toc36847115"/>
      <w:bookmarkStart w:id="40" w:name="_Toc36939768"/>
      <w:bookmarkStart w:id="41" w:name="_Toc37082748"/>
      <w:bookmarkStart w:id="42" w:name="_Toc46481389"/>
      <w:bookmarkStart w:id="43" w:name="_Toc46482623"/>
      <w:bookmarkStart w:id="44" w:name="_Toc46483857"/>
      <w:bookmarkStart w:id="45" w:name="_Toc156172430"/>
      <w:bookmarkStart w:id="46" w:name="_Toc130937264"/>
      <w:bookmarkStart w:id="47" w:name="_Toc60776920"/>
      <w:bookmarkStart w:id="48" w:name="_Toc124712789"/>
      <w:bookmarkStart w:id="49" w:name="_Toc60776830"/>
      <w:bookmarkStart w:id="50" w:name="_Toc115428553"/>
      <w:bookmarkStart w:id="51" w:name="_Toc60777460"/>
      <w:bookmarkStart w:id="52" w:name="_Toc100930388"/>
      <w:bookmarkStart w:id="53" w:name="_Toc60777491"/>
      <w:bookmarkStart w:id="54" w:name="_Toc100930423"/>
      <w:bookmarkStart w:id="55" w:name="_Hlk54199415"/>
      <w:bookmarkStart w:id="56" w:name="_Toc60777267"/>
      <w:bookmarkStart w:id="57" w:name="_Toc100844303"/>
      <w:bookmarkStart w:id="58" w:name="_Toc20487230"/>
      <w:bookmarkStart w:id="59" w:name="_Toc29342525"/>
      <w:bookmarkStart w:id="60" w:name="_Toc29343664"/>
      <w:bookmarkStart w:id="61" w:name="_Toc36566925"/>
      <w:bookmarkStart w:id="62" w:name="_Toc36810362"/>
      <w:bookmarkStart w:id="63" w:name="_Toc36846726"/>
      <w:bookmarkStart w:id="64" w:name="_Toc36939379"/>
      <w:bookmarkStart w:id="65" w:name="_Toc37082359"/>
      <w:bookmarkStart w:id="66" w:name="_Toc46480989"/>
      <w:bookmarkStart w:id="67" w:name="_Toc46482223"/>
      <w:bookmarkStart w:id="68" w:name="_Toc46483457"/>
      <w:bookmarkStart w:id="69" w:name="_Toc100791532"/>
      <w:r w:rsidRPr="00B24850">
        <w:t>5.3.3.4a</w:t>
      </w:r>
      <w:r w:rsidRPr="00B24850">
        <w:tab/>
        <w:t xml:space="preserve">Reception of the </w:t>
      </w:r>
      <w:r w:rsidRPr="00B24850">
        <w:rPr>
          <w:i/>
        </w:rPr>
        <w:t>RRCConnectionResume</w:t>
      </w:r>
      <w:r w:rsidRPr="00B24850">
        <w:t xml:space="preserve"> by the UE</w:t>
      </w:r>
      <w:bookmarkEnd w:id="2"/>
    </w:p>
    <w:p w14:paraId="09E502F9" w14:textId="77777777" w:rsidR="00FE2977" w:rsidRPr="00B24850" w:rsidRDefault="00FE2977" w:rsidP="00FE2977">
      <w:r w:rsidRPr="00B24850">
        <w:t>The UE shall:</w:t>
      </w:r>
    </w:p>
    <w:p w14:paraId="31AFC1E8" w14:textId="77777777" w:rsidR="00FE2977" w:rsidRPr="00B24850" w:rsidRDefault="00FE2977" w:rsidP="00FE2977">
      <w:pPr>
        <w:pStyle w:val="B1"/>
      </w:pPr>
      <w:r w:rsidRPr="00B24850">
        <w:t>1&gt;</w:t>
      </w:r>
      <w:r w:rsidRPr="00B24850">
        <w:tab/>
        <w:t>stop timer T300;</w:t>
      </w:r>
    </w:p>
    <w:p w14:paraId="3EAEA4A4" w14:textId="77777777" w:rsidR="00FE2977" w:rsidRPr="00B24850" w:rsidRDefault="00FE2977" w:rsidP="00FE2977">
      <w:pPr>
        <w:pStyle w:val="B1"/>
      </w:pPr>
      <w:r w:rsidRPr="00B24850">
        <w:t>1&gt;</w:t>
      </w:r>
      <w:r w:rsidRPr="00B24850">
        <w:tab/>
        <w:t>if T309 is running:</w:t>
      </w:r>
    </w:p>
    <w:p w14:paraId="4CEF0CBB" w14:textId="77777777" w:rsidR="00FE2977" w:rsidRPr="00B24850" w:rsidRDefault="00FE2977" w:rsidP="00FE2977">
      <w:pPr>
        <w:pStyle w:val="B2"/>
      </w:pPr>
      <w:r w:rsidRPr="00B24850">
        <w:t>2&gt;</w:t>
      </w:r>
      <w:r w:rsidRPr="00B24850">
        <w:tab/>
        <w:t>stop timer T309 for all access categories;</w:t>
      </w:r>
    </w:p>
    <w:p w14:paraId="09C84405" w14:textId="77777777" w:rsidR="00FE2977" w:rsidRPr="00B24850" w:rsidRDefault="00FE2977" w:rsidP="00FE2977">
      <w:pPr>
        <w:pStyle w:val="B2"/>
      </w:pPr>
      <w:r w:rsidRPr="00B24850">
        <w:t>2&gt;</w:t>
      </w:r>
      <w:r w:rsidRPr="00B24850">
        <w:tab/>
        <w:t>perform the actions as specified in 5.3.16.4.</w:t>
      </w:r>
    </w:p>
    <w:p w14:paraId="62E61E60" w14:textId="77777777" w:rsidR="00FE2977" w:rsidRPr="00B24850" w:rsidRDefault="00FE2977" w:rsidP="00FE2977">
      <w:pPr>
        <w:pStyle w:val="B1"/>
      </w:pPr>
      <w:r w:rsidRPr="00B24850">
        <w:t>1&gt;</w:t>
      </w:r>
      <w:r w:rsidRPr="00B24850">
        <w:tab/>
        <w:t>stop T380 if running;</w:t>
      </w:r>
    </w:p>
    <w:p w14:paraId="3128294F" w14:textId="77777777" w:rsidR="00FE2977" w:rsidRPr="00B24850" w:rsidRDefault="00FE2977" w:rsidP="00FE2977">
      <w:pPr>
        <w:pStyle w:val="B1"/>
      </w:pPr>
      <w:r w:rsidRPr="00B24850">
        <w:t>1&gt;</w:t>
      </w:r>
      <w:r w:rsidRPr="00B24850">
        <w:tab/>
        <w:t xml:space="preserve">if the </w:t>
      </w:r>
      <w:r w:rsidRPr="00B24850">
        <w:rPr>
          <w:i/>
        </w:rPr>
        <w:t>RRCConnectionResume</w:t>
      </w:r>
      <w:r w:rsidRPr="00B24850">
        <w:t xml:space="preserve"> is received in response to an </w:t>
      </w:r>
      <w:r w:rsidRPr="00B24850">
        <w:rPr>
          <w:i/>
        </w:rPr>
        <w:t xml:space="preserve">RRCConnectionResumeRequest </w:t>
      </w:r>
      <w:r w:rsidRPr="00B24850">
        <w:t>for EDT or for transmission using PUR:</w:t>
      </w:r>
    </w:p>
    <w:p w14:paraId="6CC58CC5" w14:textId="77777777" w:rsidR="00FE2977" w:rsidRPr="00B24850" w:rsidDel="004D49C1" w:rsidRDefault="00FE2977" w:rsidP="00FE2977">
      <w:pPr>
        <w:pStyle w:val="B2"/>
      </w:pPr>
      <w:r w:rsidRPr="00B24850" w:rsidDel="004D49C1">
        <w:t>2&gt;</w:t>
      </w:r>
      <w:r w:rsidRPr="00B24850" w:rsidDel="004D49C1">
        <w:tab/>
        <w:t xml:space="preserve">discard the stored UE AS context and </w:t>
      </w:r>
      <w:r w:rsidRPr="00B24850" w:rsidDel="004D49C1">
        <w:rPr>
          <w:i/>
        </w:rPr>
        <w:t>resumeIdentity</w:t>
      </w:r>
      <w:r w:rsidRPr="00B24850" w:rsidDel="004D49C1">
        <w:t>;</w:t>
      </w:r>
    </w:p>
    <w:p w14:paraId="71B64FEF" w14:textId="77777777" w:rsidR="00FE2977" w:rsidRPr="00B24850" w:rsidRDefault="00FE2977" w:rsidP="00FE2977">
      <w:pPr>
        <w:pStyle w:val="B2"/>
      </w:pPr>
      <w:r w:rsidRPr="00B24850" w:rsidDel="004D49C1">
        <w:t>2&gt;</w:t>
      </w:r>
      <w:r w:rsidRPr="00B24850" w:rsidDel="004D49C1">
        <w:tab/>
      </w:r>
      <w:r w:rsidRPr="00B24850">
        <w:t xml:space="preserve">if the </w:t>
      </w:r>
      <w:r w:rsidRPr="00B24850">
        <w:rPr>
          <w:i/>
        </w:rPr>
        <w:t>RRCConnectionResume</w:t>
      </w:r>
      <w:r w:rsidRPr="00B24850">
        <w:t xml:space="preserve"> is received in response to an </w:t>
      </w:r>
      <w:r w:rsidRPr="00B24850">
        <w:rPr>
          <w:i/>
        </w:rPr>
        <w:t xml:space="preserve">RRCConnectionResumeRequest </w:t>
      </w:r>
      <w:r w:rsidRPr="00B24850">
        <w:t>for transmission using PUR:</w:t>
      </w:r>
    </w:p>
    <w:p w14:paraId="7A257317" w14:textId="77777777" w:rsidR="00FE2977" w:rsidRPr="00B24850" w:rsidDel="004D49C1" w:rsidRDefault="00FE2977" w:rsidP="00FE2977">
      <w:pPr>
        <w:pStyle w:val="B3"/>
      </w:pPr>
      <w:r w:rsidRPr="00B24850">
        <w:t>3&gt;</w:t>
      </w:r>
      <w:r w:rsidRPr="00B24850">
        <w:tab/>
        <w:t xml:space="preserve">instruct the associated MAC entity to start </w:t>
      </w:r>
      <w:r w:rsidRPr="00B24850">
        <w:rPr>
          <w:i/>
        </w:rPr>
        <w:t>timeAlignmentTimer</w:t>
      </w:r>
      <w:r w:rsidRPr="00B24850">
        <w:t>;</w:t>
      </w:r>
    </w:p>
    <w:p w14:paraId="09BD2F85" w14:textId="77777777" w:rsidR="00FE2977" w:rsidRPr="00B24850" w:rsidDel="004D49C1" w:rsidRDefault="00FE2977" w:rsidP="00FE2977">
      <w:pPr>
        <w:pStyle w:val="B1"/>
      </w:pPr>
      <w:r w:rsidRPr="00B24850" w:rsidDel="004D49C1">
        <w:t>1&gt;</w:t>
      </w:r>
      <w:r w:rsidRPr="00B24850" w:rsidDel="004D49C1">
        <w:tab/>
        <w:t>else:</w:t>
      </w:r>
    </w:p>
    <w:p w14:paraId="39D4C607" w14:textId="77777777" w:rsidR="00FE2977" w:rsidRPr="00B24850" w:rsidRDefault="00FE2977" w:rsidP="00FE2977">
      <w:pPr>
        <w:pStyle w:val="B2"/>
      </w:pPr>
      <w:r w:rsidRPr="00B24850">
        <w:t>2&gt;</w:t>
      </w:r>
      <w:r w:rsidRPr="00B24850">
        <w:tab/>
        <w:t>if resuming an RRC connection from a suspended RRC connection in EPC; or</w:t>
      </w:r>
    </w:p>
    <w:p w14:paraId="32BDC3AD" w14:textId="77777777" w:rsidR="00FE2977" w:rsidRPr="00B24850" w:rsidRDefault="00FE2977" w:rsidP="00FE2977">
      <w:pPr>
        <w:pStyle w:val="B2"/>
      </w:pPr>
      <w:r w:rsidRPr="00B24850">
        <w:t>2&gt;</w:t>
      </w:r>
      <w:r w:rsidRPr="00B24850">
        <w:tab/>
        <w:t xml:space="preserve">for NB-IoT, if resuming an RRC connection from a suspended RRC connection in 5GC and </w:t>
      </w:r>
      <w:r w:rsidRPr="00B24850">
        <w:rPr>
          <w:i/>
        </w:rPr>
        <w:t>fullConfig</w:t>
      </w:r>
      <w:r w:rsidRPr="00B24850">
        <w:t xml:space="preserve"> is not present in the </w:t>
      </w:r>
      <w:r w:rsidRPr="00B24850">
        <w:rPr>
          <w:i/>
        </w:rPr>
        <w:t>RRCConnectionResume</w:t>
      </w:r>
      <w:r w:rsidRPr="00B24850">
        <w:t xml:space="preserve"> message:</w:t>
      </w:r>
    </w:p>
    <w:p w14:paraId="3508821D" w14:textId="77777777" w:rsidR="00FE2977" w:rsidRPr="00B24850" w:rsidRDefault="00FE2977" w:rsidP="00FE2977">
      <w:pPr>
        <w:pStyle w:val="B3"/>
      </w:pPr>
      <w:r w:rsidRPr="00B24850">
        <w:t>3&gt;</w:t>
      </w:r>
      <w:r w:rsidRPr="00B24850">
        <w:tab/>
        <w:t>restore the PDCP state and re-establish PDCP entities for SRB2, if configured with</w:t>
      </w:r>
      <w:r w:rsidRPr="00B24850">
        <w:rPr>
          <w:i/>
        </w:rPr>
        <w:t xml:space="preserve"> </w:t>
      </w:r>
      <w:r w:rsidRPr="00B24850">
        <w:t>E-UTRA PDCP, and for all DRBs that are configured with E-UTRA PDCP;</w:t>
      </w:r>
    </w:p>
    <w:p w14:paraId="22746A34" w14:textId="77777777" w:rsidR="00FE2977" w:rsidRPr="00B24850" w:rsidRDefault="00FE2977" w:rsidP="00FE2977">
      <w:pPr>
        <w:pStyle w:val="B3"/>
        <w:rPr>
          <w:noProof/>
        </w:rPr>
      </w:pPr>
      <w:r w:rsidRPr="00B24850">
        <w:t>3&gt;</w:t>
      </w:r>
      <w:r w:rsidRPr="00B24850">
        <w:tab/>
        <w:t xml:space="preserve">if </w:t>
      </w:r>
      <w:r w:rsidRPr="00B24850">
        <w:rPr>
          <w:i/>
          <w:noProof/>
          <w:lang w:eastAsia="ko-KR"/>
        </w:rPr>
        <w:t>drb</w:t>
      </w:r>
      <w:r w:rsidRPr="00B24850">
        <w:rPr>
          <w:i/>
          <w:noProof/>
        </w:rPr>
        <w:t>-ContinueROHC</w:t>
      </w:r>
      <w:r w:rsidRPr="00B24850">
        <w:rPr>
          <w:noProof/>
        </w:rPr>
        <w:t xml:space="preserve"> is included:</w:t>
      </w:r>
    </w:p>
    <w:p w14:paraId="671B144C" w14:textId="77777777" w:rsidR="00FE2977" w:rsidRPr="00B24850" w:rsidRDefault="00FE2977" w:rsidP="00FE2977">
      <w:pPr>
        <w:pStyle w:val="B4"/>
        <w:ind w:firstLine="400"/>
      </w:pPr>
      <w:r w:rsidRPr="00B24850">
        <w:t>4&gt;</w:t>
      </w:r>
      <w:r w:rsidRPr="00B24850">
        <w:tab/>
        <w:t xml:space="preserve">indicate to lower layers that stored UE AS context is used and that </w:t>
      </w:r>
      <w:r w:rsidRPr="00B24850">
        <w:rPr>
          <w:i/>
          <w:iCs/>
        </w:rPr>
        <w:t>drb-ContinueROHC</w:t>
      </w:r>
      <w:r w:rsidRPr="00B24850">
        <w:t xml:space="preserve"> is configured;</w:t>
      </w:r>
    </w:p>
    <w:p w14:paraId="14E6856C" w14:textId="77777777" w:rsidR="00FE2977" w:rsidRPr="00B24850" w:rsidRDefault="00FE2977" w:rsidP="00FE2977">
      <w:pPr>
        <w:pStyle w:val="B4"/>
        <w:ind w:firstLine="400"/>
        <w:rPr>
          <w:iCs/>
        </w:rPr>
      </w:pPr>
      <w:r w:rsidRPr="00B24850">
        <w:t>4&gt;</w:t>
      </w:r>
      <w:r w:rsidRPr="00B24850">
        <w:tab/>
        <w:t>continue the header compression protocol context for the DRBs configured with the header compression protocol</w:t>
      </w:r>
      <w:r w:rsidRPr="00B24850">
        <w:rPr>
          <w:iCs/>
        </w:rPr>
        <w:t>;</w:t>
      </w:r>
    </w:p>
    <w:p w14:paraId="6A994398" w14:textId="77777777" w:rsidR="00FE2977" w:rsidRPr="00B24850" w:rsidRDefault="00FE2977" w:rsidP="00FE2977">
      <w:pPr>
        <w:pStyle w:val="B3"/>
      </w:pPr>
      <w:r w:rsidRPr="00B24850">
        <w:t>3&gt;</w:t>
      </w:r>
      <w:r w:rsidRPr="00B24850">
        <w:tab/>
        <w:t>else:</w:t>
      </w:r>
    </w:p>
    <w:p w14:paraId="14C30360" w14:textId="77777777" w:rsidR="00FE2977" w:rsidRPr="00B24850" w:rsidRDefault="00FE2977" w:rsidP="00FE2977">
      <w:pPr>
        <w:pStyle w:val="B4"/>
        <w:ind w:firstLine="400"/>
      </w:pPr>
      <w:r w:rsidRPr="00B24850">
        <w:t>4&gt;</w:t>
      </w:r>
      <w:r w:rsidRPr="00B24850">
        <w:tab/>
        <w:t>indicate to lower layers that stored UE AS context is used;</w:t>
      </w:r>
    </w:p>
    <w:p w14:paraId="18653598" w14:textId="77777777" w:rsidR="00FE2977" w:rsidRPr="00B24850" w:rsidRDefault="00FE2977" w:rsidP="00FE2977">
      <w:pPr>
        <w:pStyle w:val="B4"/>
        <w:ind w:firstLine="400"/>
        <w:rPr>
          <w:iCs/>
        </w:rPr>
      </w:pPr>
      <w:r w:rsidRPr="00B24850">
        <w:t>4&gt;</w:t>
      </w:r>
      <w:r w:rsidRPr="00B24850">
        <w:tab/>
        <w:t>reset the header compression protocol context for the DRBs configured with the header compression protocol</w:t>
      </w:r>
      <w:r w:rsidRPr="00B24850">
        <w:rPr>
          <w:iCs/>
        </w:rPr>
        <w:t>;</w:t>
      </w:r>
    </w:p>
    <w:p w14:paraId="7DC5D923" w14:textId="77777777" w:rsidR="00FE2977" w:rsidRPr="00B24850" w:rsidRDefault="00FE2977" w:rsidP="00FE2977">
      <w:pPr>
        <w:pStyle w:val="B3"/>
      </w:pPr>
      <w:r w:rsidRPr="00B24850">
        <w:t>3&gt;</w:t>
      </w:r>
      <w:r w:rsidRPr="00B24850">
        <w:tab/>
        <w:t xml:space="preserve">if </w:t>
      </w:r>
      <w:r w:rsidRPr="00B24850">
        <w:rPr>
          <w:i/>
        </w:rPr>
        <w:t>restoreMCG-SCells</w:t>
      </w:r>
      <w:r w:rsidRPr="00B24850">
        <w:rPr>
          <w:iCs/>
        </w:rPr>
        <w:t xml:space="preserve"> is included</w:t>
      </w:r>
      <w:r w:rsidRPr="00B24850">
        <w:t>:</w:t>
      </w:r>
    </w:p>
    <w:p w14:paraId="2A281A83" w14:textId="77777777" w:rsidR="00FE2977" w:rsidRPr="00B24850" w:rsidRDefault="00FE2977" w:rsidP="00FE2977">
      <w:pPr>
        <w:pStyle w:val="B4"/>
        <w:ind w:firstLine="400"/>
      </w:pPr>
      <w:r w:rsidRPr="00B24850">
        <w:t>4&gt;</w:t>
      </w:r>
      <w:r w:rsidRPr="00B24850">
        <w:tab/>
        <w:t>restore the MCG SCell(s) configuration, if stored;</w:t>
      </w:r>
    </w:p>
    <w:p w14:paraId="5F8DE4BC" w14:textId="77777777" w:rsidR="00FE2977" w:rsidRPr="00B24850" w:rsidRDefault="00FE2977" w:rsidP="00FE2977">
      <w:pPr>
        <w:pStyle w:val="B3"/>
      </w:pPr>
      <w:r w:rsidRPr="00B24850">
        <w:t>3&gt;</w:t>
      </w:r>
      <w:r w:rsidRPr="00B24850">
        <w:tab/>
        <w:t>else:</w:t>
      </w:r>
    </w:p>
    <w:p w14:paraId="618CF5A2" w14:textId="77777777" w:rsidR="00FE2977" w:rsidRPr="00B24850" w:rsidRDefault="00FE2977" w:rsidP="00FE2977">
      <w:pPr>
        <w:pStyle w:val="B4"/>
        <w:ind w:firstLine="400"/>
      </w:pPr>
      <w:r w:rsidRPr="00B24850">
        <w:t>4&gt;</w:t>
      </w:r>
      <w:r w:rsidRPr="00B24850">
        <w:tab/>
        <w:t>release the MCG SCell(s) from the UE AS context, if stored;</w:t>
      </w:r>
    </w:p>
    <w:p w14:paraId="77B832EC" w14:textId="77777777" w:rsidR="00FE2977" w:rsidRPr="00B24850" w:rsidRDefault="00FE2977" w:rsidP="00FE2977">
      <w:pPr>
        <w:pStyle w:val="B3"/>
      </w:pPr>
      <w:r w:rsidRPr="00B24850">
        <w:t>3&gt;</w:t>
      </w:r>
      <w:r w:rsidRPr="00B24850">
        <w:tab/>
        <w:t xml:space="preserve">if </w:t>
      </w:r>
      <w:r w:rsidRPr="00B24850">
        <w:rPr>
          <w:i/>
        </w:rPr>
        <w:t>restoreSCG</w:t>
      </w:r>
      <w:r w:rsidRPr="00B24850">
        <w:rPr>
          <w:iCs/>
        </w:rPr>
        <w:t xml:space="preserve"> is included</w:t>
      </w:r>
      <w:r w:rsidRPr="00B24850">
        <w:t>:</w:t>
      </w:r>
    </w:p>
    <w:p w14:paraId="7086773A" w14:textId="77777777" w:rsidR="00FE2977" w:rsidRPr="00B24850" w:rsidRDefault="00FE2977" w:rsidP="00FE2977">
      <w:pPr>
        <w:pStyle w:val="B4"/>
        <w:ind w:firstLine="400"/>
      </w:pPr>
      <w:r w:rsidRPr="00B24850">
        <w:t>4&gt;</w:t>
      </w:r>
      <w:r w:rsidRPr="00B24850">
        <w:tab/>
        <w:t xml:space="preserve">restore </w:t>
      </w:r>
      <w:r w:rsidRPr="00B24850">
        <w:rPr>
          <w:i/>
        </w:rPr>
        <w:t>nr-SecondaryCellGroupConfig</w:t>
      </w:r>
      <w:r w:rsidRPr="00B24850">
        <w:t>, if stored;</w:t>
      </w:r>
    </w:p>
    <w:p w14:paraId="7198D0B2" w14:textId="77777777" w:rsidR="00FE2977" w:rsidRPr="00B24850" w:rsidRDefault="00FE2977" w:rsidP="00FE2977">
      <w:pPr>
        <w:pStyle w:val="B3"/>
      </w:pPr>
      <w:r w:rsidRPr="00B24850">
        <w:t>3&gt;</w:t>
      </w:r>
      <w:r w:rsidRPr="00B24850">
        <w:tab/>
        <w:t>else if the UE was configured with EN-DC:</w:t>
      </w:r>
    </w:p>
    <w:p w14:paraId="0E8B3AC6" w14:textId="77777777" w:rsidR="00FE2977" w:rsidRPr="00B24850" w:rsidRDefault="00FE2977" w:rsidP="00FE2977">
      <w:pPr>
        <w:pStyle w:val="B4"/>
        <w:ind w:firstLine="400"/>
      </w:pPr>
      <w:r w:rsidRPr="00B24850">
        <w:t>4&gt;</w:t>
      </w:r>
      <w:r w:rsidRPr="00B24850">
        <w:tab/>
        <w:t>perform MR-DC release, as specified in TS 38.331 [82], clause 5.3.5.10;</w:t>
      </w:r>
    </w:p>
    <w:p w14:paraId="0E5A6605" w14:textId="77777777" w:rsidR="00FE2977" w:rsidRPr="00B24850" w:rsidRDefault="00FE2977" w:rsidP="00FE2977">
      <w:pPr>
        <w:pStyle w:val="B4"/>
        <w:ind w:firstLine="400"/>
        <w:rPr>
          <w:rFonts w:eastAsia="Yu Mincho"/>
        </w:rPr>
      </w:pPr>
      <w:r w:rsidRPr="00B24850">
        <w:rPr>
          <w:rFonts w:eastAsia="Yu Mincho"/>
        </w:rPr>
        <w:t>4&gt;</w:t>
      </w:r>
      <w:r w:rsidRPr="00B24850">
        <w:rPr>
          <w:rFonts w:eastAsia="Yu Mincho"/>
        </w:rPr>
        <w:tab/>
        <w:t xml:space="preserve">release </w:t>
      </w:r>
      <w:r w:rsidRPr="00B24850">
        <w:rPr>
          <w:rFonts w:eastAsia="Yu Mincho"/>
          <w:i/>
          <w:iCs/>
        </w:rPr>
        <w:t>tdm-PatternConfig</w:t>
      </w:r>
      <w:r w:rsidRPr="00B24850">
        <w:rPr>
          <w:rFonts w:eastAsia="Yu Mincho"/>
        </w:rPr>
        <w:t xml:space="preserve"> or </w:t>
      </w:r>
      <w:r w:rsidRPr="00B24850">
        <w:rPr>
          <w:rFonts w:eastAsia="Yu Mincho"/>
          <w:i/>
          <w:iCs/>
        </w:rPr>
        <w:t>tdm-PatternConfig2</w:t>
      </w:r>
      <w:r w:rsidRPr="00B24850">
        <w:rPr>
          <w:rFonts w:eastAsia="Yu Mincho"/>
        </w:rPr>
        <w:t>, if configured;</w:t>
      </w:r>
    </w:p>
    <w:p w14:paraId="3D08881C" w14:textId="77777777" w:rsidR="00FE2977" w:rsidRPr="00B24850" w:rsidRDefault="00FE2977" w:rsidP="00FE2977">
      <w:pPr>
        <w:pStyle w:val="B3"/>
      </w:pPr>
      <w:r w:rsidRPr="00B24850">
        <w:lastRenderedPageBreak/>
        <w:t>3&gt;</w:t>
      </w:r>
      <w:r w:rsidRPr="00B24850">
        <w:tab/>
        <w:t xml:space="preserve">discard the stored UE AS context and </w:t>
      </w:r>
      <w:r w:rsidRPr="00B24850">
        <w:rPr>
          <w:i/>
        </w:rPr>
        <w:t>resumeIdentity</w:t>
      </w:r>
      <w:r w:rsidRPr="00B24850">
        <w:t>;</w:t>
      </w:r>
    </w:p>
    <w:p w14:paraId="0B5A8027" w14:textId="77777777" w:rsidR="00FE2977" w:rsidRPr="00B24850" w:rsidRDefault="00FE2977" w:rsidP="00FE2977">
      <w:pPr>
        <w:pStyle w:val="B3"/>
      </w:pPr>
      <w:r w:rsidRPr="00B24850">
        <w:t>3&gt;</w:t>
      </w:r>
      <w:r w:rsidRPr="00B24850">
        <w:tab/>
        <w:t>configure lower layers to consider the restored MCG and SCG SCell(s) (if any) to be in deactivated state;</w:t>
      </w:r>
    </w:p>
    <w:p w14:paraId="29F313D0" w14:textId="77777777" w:rsidR="00FE2977" w:rsidRPr="00B24850" w:rsidRDefault="00FE2977" w:rsidP="00FE2977">
      <w:pPr>
        <w:pStyle w:val="B2"/>
      </w:pPr>
      <w:r w:rsidRPr="00B24850">
        <w:t>2&gt;</w:t>
      </w:r>
      <w:r w:rsidRPr="00B24850">
        <w:tab/>
        <w:t xml:space="preserve">else if the </w:t>
      </w:r>
      <w:r w:rsidRPr="00B24850">
        <w:rPr>
          <w:i/>
        </w:rPr>
        <w:t>RRCConnectionResume</w:t>
      </w:r>
      <w:r w:rsidRPr="00B24850">
        <w:t xml:space="preserve"> message includes the </w:t>
      </w:r>
      <w:r w:rsidRPr="00B24850">
        <w:rPr>
          <w:i/>
        </w:rPr>
        <w:t xml:space="preserve">fullConfig </w:t>
      </w:r>
      <w:r w:rsidRPr="00B24850">
        <w:t>(i.e., for resuming an RRC connection from RRC_INACTIVE or for resuming a suspended RRC connection in 5GC):</w:t>
      </w:r>
    </w:p>
    <w:p w14:paraId="6D4BDC84" w14:textId="77777777" w:rsidR="00FE2977" w:rsidRPr="00B24850" w:rsidRDefault="00FE2977" w:rsidP="00FE2977">
      <w:pPr>
        <w:pStyle w:val="B3"/>
      </w:pPr>
      <w:r w:rsidRPr="00B24850">
        <w:t>3&gt;</w:t>
      </w:r>
      <w:r w:rsidRPr="00B24850">
        <w:tab/>
        <w:t>perform the radio configuration procedure as specified in 5.3.5.8;</w:t>
      </w:r>
    </w:p>
    <w:p w14:paraId="12579883" w14:textId="77777777" w:rsidR="00FE2977" w:rsidRPr="00B24850" w:rsidRDefault="00FE2977" w:rsidP="00FE2977">
      <w:pPr>
        <w:pStyle w:val="B2"/>
      </w:pPr>
      <w:r w:rsidRPr="00B24850">
        <w:t>2&gt;</w:t>
      </w:r>
      <w:r w:rsidRPr="00B24850">
        <w:tab/>
        <w:t>else if resuming an RRC connection from RRC_INACTIVE:</w:t>
      </w:r>
    </w:p>
    <w:p w14:paraId="45828413" w14:textId="77777777" w:rsidR="00FE2977" w:rsidRPr="00B24850" w:rsidRDefault="00FE2977" w:rsidP="00FE2977">
      <w:pPr>
        <w:pStyle w:val="B3"/>
      </w:pPr>
      <w:r w:rsidRPr="00B24850">
        <w:t>3&gt;</w:t>
      </w:r>
      <w:r w:rsidRPr="00B24850">
        <w:tab/>
        <w:t>restore the following from the stored UE Inactive AS context:</w:t>
      </w:r>
    </w:p>
    <w:p w14:paraId="3B11A65E" w14:textId="77777777" w:rsidR="00FE2977" w:rsidRPr="00B24850" w:rsidRDefault="00FE2977" w:rsidP="00FE2977">
      <w:pPr>
        <w:pStyle w:val="B4"/>
        <w:ind w:firstLine="400"/>
      </w:pPr>
      <w:r w:rsidRPr="00B24850">
        <w:t>-</w:t>
      </w:r>
      <w:r w:rsidRPr="00B24850">
        <w:tab/>
        <w:t>MCG physical layer configuration,</w:t>
      </w:r>
    </w:p>
    <w:p w14:paraId="2F283958" w14:textId="77777777" w:rsidR="00FE2977" w:rsidRPr="00B24850" w:rsidRDefault="00FE2977" w:rsidP="00FE2977">
      <w:pPr>
        <w:pStyle w:val="B4"/>
        <w:ind w:firstLine="400"/>
      </w:pPr>
      <w:r w:rsidRPr="00B24850">
        <w:t>-</w:t>
      </w:r>
      <w:r w:rsidRPr="00B24850">
        <w:tab/>
        <w:t>MCG MAC configuration,</w:t>
      </w:r>
    </w:p>
    <w:p w14:paraId="352CAC9A" w14:textId="77777777" w:rsidR="00FE2977" w:rsidRPr="00B24850" w:rsidRDefault="00FE2977" w:rsidP="00FE2977">
      <w:pPr>
        <w:pStyle w:val="B4"/>
        <w:ind w:firstLine="400"/>
      </w:pPr>
      <w:r w:rsidRPr="00B24850">
        <w:t>-</w:t>
      </w:r>
      <w:r w:rsidRPr="00B24850">
        <w:tab/>
        <w:t>MCG RLC configuration,</w:t>
      </w:r>
    </w:p>
    <w:p w14:paraId="0DE65C4D" w14:textId="77777777" w:rsidR="00FE2977" w:rsidRPr="00B24850" w:rsidRDefault="00FE2977" w:rsidP="00FE2977">
      <w:pPr>
        <w:pStyle w:val="B4"/>
        <w:ind w:firstLine="400"/>
      </w:pPr>
      <w:r w:rsidRPr="00B24850">
        <w:t>-</w:t>
      </w:r>
      <w:r w:rsidRPr="00B24850">
        <w:tab/>
        <w:t>PDCP configuration;</w:t>
      </w:r>
    </w:p>
    <w:p w14:paraId="596FACF8" w14:textId="77777777" w:rsidR="00FE2977" w:rsidRPr="00B24850" w:rsidRDefault="00FE2977" w:rsidP="00FE2977">
      <w:pPr>
        <w:pStyle w:val="B3"/>
      </w:pPr>
      <w:r w:rsidRPr="00B24850">
        <w:t>3&gt;</w:t>
      </w:r>
      <w:r w:rsidRPr="00B24850">
        <w:tab/>
        <w:t xml:space="preserve">if </w:t>
      </w:r>
      <w:r w:rsidRPr="00B24850">
        <w:rPr>
          <w:i/>
        </w:rPr>
        <w:t>restoreMCG-SCells</w:t>
      </w:r>
      <w:r w:rsidRPr="00B24850">
        <w:rPr>
          <w:iCs/>
        </w:rPr>
        <w:t xml:space="preserve"> is included</w:t>
      </w:r>
      <w:r w:rsidRPr="00B24850">
        <w:t>:</w:t>
      </w:r>
    </w:p>
    <w:p w14:paraId="2C4B8C5F" w14:textId="77777777" w:rsidR="00FE2977" w:rsidRPr="00B24850" w:rsidRDefault="00FE2977" w:rsidP="00FE2977">
      <w:pPr>
        <w:pStyle w:val="B4"/>
        <w:ind w:firstLine="400"/>
      </w:pPr>
      <w:r w:rsidRPr="00B24850">
        <w:t>4&gt;</w:t>
      </w:r>
      <w:r w:rsidRPr="00B24850">
        <w:tab/>
        <w:t>restore the MCG SCell(s) configuration, if stored;</w:t>
      </w:r>
    </w:p>
    <w:p w14:paraId="6954F007" w14:textId="77777777" w:rsidR="00FE2977" w:rsidRPr="00B24850" w:rsidRDefault="00FE2977" w:rsidP="00FE2977">
      <w:pPr>
        <w:pStyle w:val="B3"/>
      </w:pPr>
      <w:r w:rsidRPr="00B24850">
        <w:t>3&gt;</w:t>
      </w:r>
      <w:r w:rsidRPr="00B24850">
        <w:tab/>
        <w:t>else:</w:t>
      </w:r>
    </w:p>
    <w:p w14:paraId="7A891C5F" w14:textId="77777777" w:rsidR="00FE2977" w:rsidRPr="00B24850" w:rsidRDefault="00FE2977" w:rsidP="00FE2977">
      <w:pPr>
        <w:pStyle w:val="B4"/>
        <w:ind w:firstLine="400"/>
      </w:pPr>
      <w:r w:rsidRPr="00B24850">
        <w:t>4&gt;</w:t>
      </w:r>
      <w:r w:rsidRPr="00B24850">
        <w:tab/>
        <w:t>release the MCG SCell(s) from the UE Inactive AS context, if stored;</w:t>
      </w:r>
    </w:p>
    <w:p w14:paraId="791274ED" w14:textId="77777777" w:rsidR="00FE2977" w:rsidRPr="00B24850" w:rsidRDefault="00FE2977" w:rsidP="00FE2977">
      <w:pPr>
        <w:pStyle w:val="B3"/>
      </w:pPr>
      <w:r w:rsidRPr="00B24850">
        <w:t>3&gt;</w:t>
      </w:r>
      <w:r w:rsidRPr="00B24850">
        <w:tab/>
        <w:t xml:space="preserve">if </w:t>
      </w:r>
      <w:r w:rsidRPr="00B24850">
        <w:rPr>
          <w:i/>
        </w:rPr>
        <w:t>restoreSCG</w:t>
      </w:r>
      <w:r w:rsidRPr="00B24850">
        <w:rPr>
          <w:iCs/>
        </w:rPr>
        <w:t xml:space="preserve"> is included</w:t>
      </w:r>
      <w:r w:rsidRPr="00B24850">
        <w:t>:</w:t>
      </w:r>
    </w:p>
    <w:p w14:paraId="541C9139" w14:textId="77777777" w:rsidR="00FE2977" w:rsidRPr="00B24850" w:rsidRDefault="00FE2977" w:rsidP="00FE2977">
      <w:pPr>
        <w:pStyle w:val="B4"/>
        <w:ind w:firstLine="400"/>
      </w:pPr>
      <w:r w:rsidRPr="00B24850">
        <w:t>4&gt;</w:t>
      </w:r>
      <w:r w:rsidRPr="00B24850">
        <w:tab/>
        <w:t xml:space="preserve">restore </w:t>
      </w:r>
      <w:r w:rsidRPr="00B24850">
        <w:rPr>
          <w:i/>
        </w:rPr>
        <w:t>nr-SecondaryCellGroupConfig</w:t>
      </w:r>
      <w:r w:rsidRPr="00B24850">
        <w:t>, if stored;</w:t>
      </w:r>
    </w:p>
    <w:p w14:paraId="66FC0B8D" w14:textId="77777777" w:rsidR="00FE2977" w:rsidRPr="00B24850" w:rsidRDefault="00FE2977" w:rsidP="00FE2977">
      <w:pPr>
        <w:pStyle w:val="B3"/>
      </w:pPr>
      <w:r w:rsidRPr="00B24850">
        <w:t>3&gt;</w:t>
      </w:r>
      <w:r w:rsidRPr="00B24850">
        <w:tab/>
        <w:t>else if the UE was configured with NGEN-DC:</w:t>
      </w:r>
    </w:p>
    <w:p w14:paraId="6E5403E0" w14:textId="77777777" w:rsidR="00FE2977" w:rsidRPr="00B24850" w:rsidRDefault="00FE2977" w:rsidP="00FE2977">
      <w:pPr>
        <w:pStyle w:val="B4"/>
        <w:ind w:firstLine="400"/>
      </w:pPr>
      <w:r w:rsidRPr="00B24850">
        <w:t>4&gt;</w:t>
      </w:r>
      <w:r w:rsidRPr="00B24850">
        <w:tab/>
        <w:t>perform MR-DC release, as specified in TS 38.331 [82], clause 5.3.5.10;</w:t>
      </w:r>
    </w:p>
    <w:p w14:paraId="2825988B" w14:textId="77777777" w:rsidR="00FE2977" w:rsidRPr="00B24850" w:rsidRDefault="00FE2977" w:rsidP="00FE2977">
      <w:pPr>
        <w:pStyle w:val="B4"/>
        <w:ind w:firstLine="400"/>
      </w:pPr>
      <w:r w:rsidRPr="00B24850">
        <w:rPr>
          <w:rFonts w:eastAsia="Yu Mincho"/>
        </w:rPr>
        <w:t>4&gt;</w:t>
      </w:r>
      <w:r w:rsidRPr="00B24850">
        <w:rPr>
          <w:rFonts w:eastAsia="Yu Mincho"/>
        </w:rPr>
        <w:tab/>
        <w:t xml:space="preserve">release </w:t>
      </w:r>
      <w:r w:rsidRPr="00B24850">
        <w:rPr>
          <w:rFonts w:eastAsia="Yu Mincho"/>
          <w:i/>
        </w:rPr>
        <w:t>tdm-PatternConfig</w:t>
      </w:r>
      <w:r w:rsidRPr="00B24850">
        <w:rPr>
          <w:rFonts w:eastAsia="Yu Mincho"/>
        </w:rPr>
        <w:t xml:space="preserve"> or </w:t>
      </w:r>
      <w:r w:rsidRPr="00B24850">
        <w:rPr>
          <w:rFonts w:eastAsia="Yu Mincho"/>
          <w:i/>
        </w:rPr>
        <w:t>tdm-PatternConfig2</w:t>
      </w:r>
      <w:r w:rsidRPr="00B24850">
        <w:rPr>
          <w:rFonts w:eastAsia="Yu Mincho"/>
        </w:rPr>
        <w:t>, if configured;</w:t>
      </w:r>
    </w:p>
    <w:p w14:paraId="4559E330" w14:textId="77777777" w:rsidR="00FE2977" w:rsidRPr="00B24850" w:rsidRDefault="00FE2977" w:rsidP="00FE2977">
      <w:pPr>
        <w:pStyle w:val="B3"/>
      </w:pPr>
      <w:r w:rsidRPr="00B24850">
        <w:t>3&gt;</w:t>
      </w:r>
      <w:r w:rsidRPr="00B24850">
        <w:tab/>
        <w:t>discard the stored UE Inactive AS context;</w:t>
      </w:r>
    </w:p>
    <w:p w14:paraId="246D8859" w14:textId="77777777" w:rsidR="00FE2977" w:rsidRPr="00B24850" w:rsidRDefault="00FE2977" w:rsidP="00FE2977">
      <w:pPr>
        <w:pStyle w:val="B3"/>
      </w:pPr>
      <w:r w:rsidRPr="00B24850">
        <w:t>3&gt;</w:t>
      </w:r>
      <w:r w:rsidRPr="00B24850">
        <w:tab/>
        <w:t>configure lower layers to consider the restored MCG and SCG SCell(s) (if any) to be in deactivated state;</w:t>
      </w:r>
    </w:p>
    <w:p w14:paraId="191484FE" w14:textId="77777777" w:rsidR="00FE2977" w:rsidRPr="00B24850" w:rsidRDefault="00FE2977" w:rsidP="00FE2977">
      <w:pPr>
        <w:pStyle w:val="B3"/>
        <w:rPr>
          <w:iCs/>
        </w:rPr>
      </w:pPr>
      <w:r w:rsidRPr="00B24850">
        <w:t>3&gt;</w:t>
      </w:r>
      <w:r w:rsidRPr="00B24850">
        <w:tab/>
        <w:t xml:space="preserve">release the </w:t>
      </w:r>
      <w:r w:rsidRPr="00B24850">
        <w:rPr>
          <w:i/>
        </w:rPr>
        <w:t>rrc-InactiveConfig</w:t>
      </w:r>
      <w:r w:rsidRPr="00B24850">
        <w:t xml:space="preserve">, except </w:t>
      </w:r>
      <w:r w:rsidRPr="00B24850">
        <w:rPr>
          <w:i/>
        </w:rPr>
        <w:t>ran-NotificationAreaInfo</w:t>
      </w:r>
      <w:r w:rsidRPr="00B24850">
        <w:rPr>
          <w:iCs/>
        </w:rPr>
        <w:t>;</w:t>
      </w:r>
    </w:p>
    <w:p w14:paraId="433EC2C4" w14:textId="77777777" w:rsidR="00FE2977" w:rsidRPr="00B24850" w:rsidRDefault="00FE2977" w:rsidP="00FE2977">
      <w:pPr>
        <w:pStyle w:val="B2"/>
      </w:pPr>
      <w:r w:rsidRPr="00B24850">
        <w:t>2&gt;</w:t>
      </w:r>
      <w:r w:rsidRPr="00B24850">
        <w:tab/>
        <w:t>else (i.e., except for NB-IoT for resuming a suspended RRC connection in 5GC):</w:t>
      </w:r>
    </w:p>
    <w:p w14:paraId="59C29F69" w14:textId="77777777" w:rsidR="00FE2977" w:rsidRPr="00B24850" w:rsidRDefault="00FE2977" w:rsidP="00FE2977">
      <w:pPr>
        <w:pStyle w:val="B3"/>
      </w:pPr>
      <w:r w:rsidRPr="00B24850">
        <w:t>3&gt;</w:t>
      </w:r>
      <w:r w:rsidRPr="00B24850">
        <w:tab/>
        <w:t>restore the physical layer configuration, the MAC configuration, the RLC configuration and the PDCP configuration from the stored UE AS context;</w:t>
      </w:r>
    </w:p>
    <w:p w14:paraId="1A6A608E" w14:textId="77777777" w:rsidR="00FE2977" w:rsidRPr="00B24850" w:rsidRDefault="00FE2977" w:rsidP="00FE2977">
      <w:pPr>
        <w:pStyle w:val="B3"/>
      </w:pPr>
      <w:r w:rsidRPr="00B24850">
        <w:t>3&gt;</w:t>
      </w:r>
      <w:r w:rsidRPr="00B24850">
        <w:tab/>
        <w:t xml:space="preserve">discard the stored UE AS context and </w:t>
      </w:r>
      <w:r w:rsidRPr="00B24850">
        <w:rPr>
          <w:i/>
          <w:iCs/>
        </w:rPr>
        <w:t>resumeIdentity</w:t>
      </w:r>
      <w:r w:rsidRPr="00B24850">
        <w:t>;</w:t>
      </w:r>
    </w:p>
    <w:p w14:paraId="7E06E027" w14:textId="77777777" w:rsidR="00FE2977" w:rsidRPr="00B24850" w:rsidRDefault="00FE2977" w:rsidP="00FE2977">
      <w:pPr>
        <w:pStyle w:val="B1"/>
      </w:pPr>
      <w:r w:rsidRPr="00B24850">
        <w:t>1&gt;</w:t>
      </w:r>
      <w:r w:rsidRPr="00B24850">
        <w:tab/>
        <w:t xml:space="preserve">perform the radio resource configuration procedure in accordance with the received </w:t>
      </w:r>
      <w:r w:rsidRPr="00B24850">
        <w:rPr>
          <w:i/>
        </w:rPr>
        <w:t>radioResourceConfigDedicated</w:t>
      </w:r>
      <w:r w:rsidRPr="00B24850">
        <w:t xml:space="preserve"> and as specified in 5.3.10.0;</w:t>
      </w:r>
    </w:p>
    <w:p w14:paraId="68D23DB0" w14:textId="77777777" w:rsidR="00FE2977" w:rsidRPr="00B24850" w:rsidRDefault="00FE2977" w:rsidP="00FE2977">
      <w:pPr>
        <w:pStyle w:val="NO"/>
      </w:pPr>
      <w:r w:rsidRPr="00B24850">
        <w:t>NOTE 1:</w:t>
      </w:r>
      <w:r w:rsidRPr="00B24850">
        <w:tab/>
        <w:t>When performing the radio resource configuration procedure, for the physical layer configuration and the MAC Main configuration, the restored RRC configuration from the stored UE AS context is used as basis for the reconfiguration.</w:t>
      </w:r>
    </w:p>
    <w:p w14:paraId="64957D26" w14:textId="77777777" w:rsidR="00FE2977" w:rsidRPr="00B24850" w:rsidRDefault="00FE2977" w:rsidP="00FE2977">
      <w:pPr>
        <w:pStyle w:val="B1"/>
      </w:pPr>
      <w:r w:rsidRPr="00B24850">
        <w:t>1&gt;</w:t>
      </w:r>
      <w:r w:rsidRPr="00B24850">
        <w:tab/>
        <w:t xml:space="preserve">if the received </w:t>
      </w:r>
      <w:r w:rsidRPr="00B24850">
        <w:rPr>
          <w:i/>
        </w:rPr>
        <w:t>RRCConnectionResume</w:t>
      </w:r>
      <w:r w:rsidRPr="00B24850">
        <w:t xml:space="preserve"> includes the </w:t>
      </w:r>
      <w:r w:rsidRPr="00B24850">
        <w:rPr>
          <w:i/>
        </w:rPr>
        <w:t>sCellToReleaseList</w:t>
      </w:r>
      <w:r w:rsidRPr="00B24850">
        <w:t>:</w:t>
      </w:r>
    </w:p>
    <w:p w14:paraId="55EF1071" w14:textId="77777777" w:rsidR="00FE2977" w:rsidRPr="00B24850" w:rsidRDefault="00FE2977" w:rsidP="00FE2977">
      <w:pPr>
        <w:pStyle w:val="B2"/>
      </w:pPr>
      <w:r w:rsidRPr="00B24850">
        <w:t>2&gt;</w:t>
      </w:r>
      <w:r w:rsidRPr="00B24850">
        <w:tab/>
        <w:t>perform SCell release as specified in 5.3.10.3a;</w:t>
      </w:r>
    </w:p>
    <w:p w14:paraId="4F569FA2" w14:textId="77777777" w:rsidR="00FE2977" w:rsidRPr="00B24850" w:rsidRDefault="00FE2977" w:rsidP="00FE2977">
      <w:pPr>
        <w:pStyle w:val="B1"/>
      </w:pPr>
      <w:r w:rsidRPr="00B24850">
        <w:t>1&gt;</w:t>
      </w:r>
      <w:r w:rsidRPr="00B24850">
        <w:tab/>
        <w:t xml:space="preserve">if the received </w:t>
      </w:r>
      <w:r w:rsidRPr="00B24850">
        <w:rPr>
          <w:i/>
        </w:rPr>
        <w:t>RRCConnectionResume</w:t>
      </w:r>
      <w:r w:rsidRPr="00B24850">
        <w:t xml:space="preserve"> includes the </w:t>
      </w:r>
      <w:r w:rsidRPr="00B24850">
        <w:rPr>
          <w:i/>
        </w:rPr>
        <w:t>sCellToAddModList</w:t>
      </w:r>
      <w:r w:rsidRPr="00B24850">
        <w:t>:</w:t>
      </w:r>
    </w:p>
    <w:p w14:paraId="4936E8DC" w14:textId="77777777" w:rsidR="00FE2977" w:rsidRPr="00B24850" w:rsidRDefault="00FE2977" w:rsidP="00FE2977">
      <w:pPr>
        <w:pStyle w:val="B2"/>
      </w:pPr>
      <w:r w:rsidRPr="00B24850">
        <w:t>2&gt;</w:t>
      </w:r>
      <w:r w:rsidRPr="00B24850">
        <w:tab/>
        <w:t>perform SCell addition or modification as specified in 5.3.10.3b;</w:t>
      </w:r>
    </w:p>
    <w:p w14:paraId="5A90260C" w14:textId="77777777" w:rsidR="00FE2977" w:rsidRPr="00B24850" w:rsidRDefault="00FE2977" w:rsidP="00FE2977">
      <w:pPr>
        <w:pStyle w:val="B1"/>
      </w:pPr>
      <w:r w:rsidRPr="00B24850">
        <w:t>1&gt;</w:t>
      </w:r>
      <w:r w:rsidRPr="00B24850">
        <w:tab/>
        <w:t xml:space="preserve">if the received </w:t>
      </w:r>
      <w:r w:rsidRPr="00B24850">
        <w:rPr>
          <w:i/>
        </w:rPr>
        <w:t>RRCConnectionResume</w:t>
      </w:r>
      <w:r w:rsidRPr="00B24850">
        <w:t xml:space="preserve"> includes the </w:t>
      </w:r>
      <w:r w:rsidRPr="00B24850">
        <w:rPr>
          <w:i/>
        </w:rPr>
        <w:t>sCellGroupToReleaseList</w:t>
      </w:r>
      <w:r w:rsidRPr="00B24850">
        <w:t>:</w:t>
      </w:r>
    </w:p>
    <w:p w14:paraId="67108A4D" w14:textId="77777777" w:rsidR="00FE2977" w:rsidRPr="00B24850" w:rsidRDefault="00FE2977" w:rsidP="00FE2977">
      <w:pPr>
        <w:pStyle w:val="B2"/>
      </w:pPr>
      <w:r w:rsidRPr="00B24850">
        <w:lastRenderedPageBreak/>
        <w:t>2&gt;</w:t>
      </w:r>
      <w:r w:rsidRPr="00B24850">
        <w:tab/>
        <w:t>perform SCell group release as specified in 5.3.10.3d;</w:t>
      </w:r>
    </w:p>
    <w:p w14:paraId="0096940D" w14:textId="77777777" w:rsidR="00FE2977" w:rsidRPr="00B24850" w:rsidRDefault="00FE2977" w:rsidP="00FE2977">
      <w:pPr>
        <w:pStyle w:val="B1"/>
      </w:pPr>
      <w:r w:rsidRPr="00B24850">
        <w:t>1&gt;</w:t>
      </w:r>
      <w:r w:rsidRPr="00B24850">
        <w:tab/>
        <w:t xml:space="preserve">if the received </w:t>
      </w:r>
      <w:r w:rsidRPr="00B24850">
        <w:rPr>
          <w:i/>
        </w:rPr>
        <w:t>RRCConnectionResume</w:t>
      </w:r>
      <w:r w:rsidRPr="00B24850">
        <w:t xml:space="preserve"> includes the </w:t>
      </w:r>
      <w:r w:rsidRPr="00B24850">
        <w:rPr>
          <w:i/>
        </w:rPr>
        <w:t>sCellGroupToAddModList</w:t>
      </w:r>
      <w:r w:rsidRPr="00B24850">
        <w:t>:</w:t>
      </w:r>
    </w:p>
    <w:p w14:paraId="2BBA75AA" w14:textId="77777777" w:rsidR="00FE2977" w:rsidRPr="00B24850" w:rsidRDefault="00FE2977" w:rsidP="00FE2977">
      <w:pPr>
        <w:pStyle w:val="B2"/>
      </w:pPr>
      <w:r w:rsidRPr="00B24850">
        <w:t>2&gt;</w:t>
      </w:r>
      <w:r w:rsidRPr="00B24850">
        <w:tab/>
        <w:t>perform SCell group addition or modification as specified in 5.3.10.3e;</w:t>
      </w:r>
    </w:p>
    <w:p w14:paraId="2B40C46A" w14:textId="77777777" w:rsidR="00FE2977" w:rsidRPr="00B24850" w:rsidRDefault="00FE2977" w:rsidP="00FE2977">
      <w:pPr>
        <w:pStyle w:val="B1"/>
      </w:pPr>
      <w:r w:rsidRPr="00B24850">
        <w:t>1&gt;</w:t>
      </w:r>
      <w:r w:rsidRPr="00B24850">
        <w:tab/>
        <w:t xml:space="preserve">if the received </w:t>
      </w:r>
      <w:r w:rsidRPr="00B24850">
        <w:rPr>
          <w:i/>
        </w:rPr>
        <w:t>RRCConnectionResume</w:t>
      </w:r>
      <w:r w:rsidRPr="00B24850">
        <w:t xml:space="preserve"> message includes the </w:t>
      </w:r>
      <w:r w:rsidRPr="00B24850">
        <w:rPr>
          <w:i/>
        </w:rPr>
        <w:t>nr-SecondaryCellGroupConfig</w:t>
      </w:r>
      <w:r w:rsidRPr="00B24850">
        <w:t>:</w:t>
      </w:r>
    </w:p>
    <w:p w14:paraId="6EBBEAB0" w14:textId="77777777" w:rsidR="00FE2977" w:rsidRPr="00B24850" w:rsidRDefault="00FE2977" w:rsidP="00FE2977">
      <w:pPr>
        <w:pStyle w:val="B2"/>
      </w:pPr>
      <w:r w:rsidRPr="00B24850">
        <w:t>2&gt;</w:t>
      </w:r>
      <w:r w:rsidRPr="00B24850">
        <w:tab/>
        <w:t>perform NR RRC Reconfiguration as specified in TS 38.331 [82], clause 5.3.5.3;</w:t>
      </w:r>
    </w:p>
    <w:p w14:paraId="3A2751C5" w14:textId="77777777" w:rsidR="00FE2977" w:rsidRPr="00B24850" w:rsidRDefault="00FE2977" w:rsidP="00FE2977">
      <w:pPr>
        <w:pStyle w:val="B1"/>
      </w:pPr>
      <w:r w:rsidRPr="00B24850">
        <w:t>1&gt;</w:t>
      </w:r>
      <w:r w:rsidRPr="00B24850">
        <w:tab/>
        <w:t xml:space="preserve">if the received </w:t>
      </w:r>
      <w:r w:rsidRPr="00B24850">
        <w:rPr>
          <w:i/>
        </w:rPr>
        <w:t>RRCConnectionResume</w:t>
      </w:r>
      <w:r w:rsidRPr="00B24850">
        <w:t xml:space="preserve"> message includes the </w:t>
      </w:r>
      <w:r w:rsidRPr="00B24850">
        <w:rPr>
          <w:i/>
        </w:rPr>
        <w:t>sk-Counter</w:t>
      </w:r>
      <w:r w:rsidRPr="00B24850">
        <w:t>:</w:t>
      </w:r>
    </w:p>
    <w:p w14:paraId="1178BD20" w14:textId="77777777" w:rsidR="00FE2977" w:rsidRPr="00B24850" w:rsidRDefault="00FE2977" w:rsidP="00FE2977">
      <w:pPr>
        <w:pStyle w:val="B2"/>
      </w:pPr>
      <w:r w:rsidRPr="00B24850">
        <w:t>2&gt;</w:t>
      </w:r>
      <w:r w:rsidRPr="00B24850">
        <w:tab/>
        <w:t>perform key update procedure as specified in TS 38.331 [82], clause 5.3.5.8;</w:t>
      </w:r>
    </w:p>
    <w:p w14:paraId="5FFC1DD5" w14:textId="77777777" w:rsidR="00FE2977" w:rsidRPr="00B24850" w:rsidRDefault="00FE2977" w:rsidP="00FE2977">
      <w:pPr>
        <w:pStyle w:val="B1"/>
      </w:pPr>
      <w:r w:rsidRPr="00B24850">
        <w:t>1&gt;</w:t>
      </w:r>
      <w:r w:rsidRPr="00B24850">
        <w:tab/>
        <w:t xml:space="preserve">if the received </w:t>
      </w:r>
      <w:r w:rsidRPr="00B24850">
        <w:rPr>
          <w:i/>
        </w:rPr>
        <w:t>RRCConnectionResume</w:t>
      </w:r>
      <w:r w:rsidRPr="00B24850">
        <w:t xml:space="preserve"> message includes the </w:t>
      </w:r>
      <w:r w:rsidRPr="00B24850">
        <w:rPr>
          <w:i/>
        </w:rPr>
        <w:t>nr-RadioBearerConfig1</w:t>
      </w:r>
      <w:r w:rsidRPr="00B24850">
        <w:t>:</w:t>
      </w:r>
    </w:p>
    <w:p w14:paraId="661170D5" w14:textId="77777777" w:rsidR="00FE2977" w:rsidRPr="00B24850" w:rsidRDefault="00FE2977" w:rsidP="00FE2977">
      <w:pPr>
        <w:pStyle w:val="B2"/>
      </w:pPr>
      <w:r w:rsidRPr="00B24850">
        <w:t>2&gt;</w:t>
      </w:r>
      <w:r w:rsidRPr="00B24850">
        <w:tab/>
        <w:t>perform radio bearer configuration as specified in TS 38.331 [82], clause 5.3.5.6;</w:t>
      </w:r>
    </w:p>
    <w:p w14:paraId="46229044" w14:textId="77777777" w:rsidR="00FE2977" w:rsidRPr="00B24850" w:rsidRDefault="00FE2977" w:rsidP="00FE2977">
      <w:pPr>
        <w:pStyle w:val="B1"/>
      </w:pPr>
      <w:r w:rsidRPr="00B24850">
        <w:t>1&gt;</w:t>
      </w:r>
      <w:r w:rsidRPr="00B24850">
        <w:tab/>
        <w:t xml:space="preserve">if the received </w:t>
      </w:r>
      <w:r w:rsidRPr="00B24850">
        <w:rPr>
          <w:i/>
        </w:rPr>
        <w:t>RRCConnectionResume</w:t>
      </w:r>
      <w:r w:rsidRPr="00B24850">
        <w:t xml:space="preserve"> message includes the </w:t>
      </w:r>
      <w:r w:rsidRPr="00B24850">
        <w:rPr>
          <w:i/>
        </w:rPr>
        <w:t>nr-RadioBearerConfig2</w:t>
      </w:r>
      <w:r w:rsidRPr="00B24850">
        <w:t>:</w:t>
      </w:r>
    </w:p>
    <w:p w14:paraId="37056854" w14:textId="77777777" w:rsidR="00FE2977" w:rsidRPr="00B24850" w:rsidRDefault="00FE2977" w:rsidP="00FE2977">
      <w:pPr>
        <w:pStyle w:val="B2"/>
      </w:pPr>
      <w:r w:rsidRPr="00B24850">
        <w:t>2&gt;</w:t>
      </w:r>
      <w:r w:rsidRPr="00B24850">
        <w:tab/>
        <w:t>perform radio bearer configuration as specified in TS 38.331 [82], clause 5.3.5.6;</w:t>
      </w:r>
    </w:p>
    <w:p w14:paraId="6580405F" w14:textId="77777777" w:rsidR="00FE2977" w:rsidRPr="00B24850" w:rsidRDefault="00FE2977" w:rsidP="00FE2977">
      <w:pPr>
        <w:pStyle w:val="B1"/>
      </w:pPr>
      <w:r w:rsidRPr="00B24850">
        <w:t>1&gt;</w:t>
      </w:r>
      <w:r w:rsidRPr="00B24850">
        <w:tab/>
        <w:t xml:space="preserve">except if the </w:t>
      </w:r>
      <w:r w:rsidRPr="00B24850">
        <w:rPr>
          <w:i/>
        </w:rPr>
        <w:t>RRCConnectionResume</w:t>
      </w:r>
      <w:r w:rsidRPr="00B24850">
        <w:t xml:space="preserve"> is received in response to an </w:t>
      </w:r>
      <w:r w:rsidRPr="00B24850">
        <w:rPr>
          <w:i/>
        </w:rPr>
        <w:t xml:space="preserve">RRCConnectionResumeRequest </w:t>
      </w:r>
      <w:r w:rsidRPr="00B24850">
        <w:t>for EDT or for transmission using PUR:</w:t>
      </w:r>
    </w:p>
    <w:p w14:paraId="04325EE6" w14:textId="77777777" w:rsidR="00FE2977" w:rsidRPr="00B24850" w:rsidRDefault="00FE2977" w:rsidP="00FE2977">
      <w:pPr>
        <w:pStyle w:val="B2"/>
      </w:pPr>
      <w:r w:rsidRPr="00B24850">
        <w:t>2&gt;</w:t>
      </w:r>
      <w:r w:rsidRPr="00B24850">
        <w:tab/>
        <w:t>resume SRB2, SRB3 (if configured), and all DRBs, if any, including RBs configured with NR PDCP;</w:t>
      </w:r>
    </w:p>
    <w:p w14:paraId="1B6F3DA0" w14:textId="77777777" w:rsidR="00FE2977" w:rsidRPr="00B24850" w:rsidRDefault="00FE2977" w:rsidP="00FE2977">
      <w:pPr>
        <w:pStyle w:val="B1"/>
      </w:pPr>
      <w:r w:rsidRPr="00B24850">
        <w:t>1&gt;</w:t>
      </w:r>
      <w:r w:rsidRPr="00B24850">
        <w:tab/>
        <w:t xml:space="preserve">if stored, discard the cell reselection priority information provided by the </w:t>
      </w:r>
      <w:r w:rsidRPr="00B24850">
        <w:rPr>
          <w:i/>
          <w:iCs/>
        </w:rPr>
        <w:t>idleModeMobilityControlInfo</w:t>
      </w:r>
      <w:r w:rsidRPr="00B24850">
        <w:t xml:space="preserve"> </w:t>
      </w:r>
      <w:r w:rsidRPr="00B24850">
        <w:rPr>
          <w:iCs/>
        </w:rPr>
        <w:t>or inherited from another RAT</w:t>
      </w:r>
      <w:r w:rsidRPr="00B24850">
        <w:t>;</w:t>
      </w:r>
    </w:p>
    <w:p w14:paraId="159BF314" w14:textId="77777777" w:rsidR="00FE2977" w:rsidRPr="00B24850" w:rsidRDefault="00FE2977" w:rsidP="00FE2977">
      <w:pPr>
        <w:pStyle w:val="B1"/>
      </w:pPr>
      <w:r w:rsidRPr="00B24850">
        <w:t>1&gt;</w:t>
      </w:r>
      <w:r w:rsidRPr="00B24850">
        <w:tab/>
        <w:t xml:space="preserve">if stored, discard the </w:t>
      </w:r>
      <w:r w:rsidRPr="00B24850">
        <w:rPr>
          <w:i/>
          <w:iCs/>
        </w:rPr>
        <w:t>altFreqPriorities</w:t>
      </w:r>
      <w:r w:rsidRPr="00B24850">
        <w:t xml:space="preserve"> provided by the </w:t>
      </w:r>
      <w:r w:rsidRPr="00B24850">
        <w:rPr>
          <w:i/>
          <w:iCs/>
        </w:rPr>
        <w:t>RRCConnectionRelease</w:t>
      </w:r>
      <w:r w:rsidRPr="00B24850">
        <w:t>;</w:t>
      </w:r>
    </w:p>
    <w:p w14:paraId="1AC8F27A" w14:textId="77777777" w:rsidR="00FE2977" w:rsidRPr="00B24850" w:rsidRDefault="00FE2977" w:rsidP="00FE2977">
      <w:pPr>
        <w:pStyle w:val="B1"/>
      </w:pPr>
      <w:r w:rsidRPr="00B24850">
        <w:t>1&gt;</w:t>
      </w:r>
      <w:r w:rsidRPr="00B24850">
        <w:tab/>
        <w:t xml:space="preserve">if stored, discard the dedicated offset provided by the </w:t>
      </w:r>
      <w:r w:rsidRPr="00B24850">
        <w:rPr>
          <w:i/>
          <w:iCs/>
        </w:rPr>
        <w:t>redirectedCarrierOffsetDedicated</w:t>
      </w:r>
      <w:r w:rsidRPr="00B24850">
        <w:t>;</w:t>
      </w:r>
    </w:p>
    <w:p w14:paraId="2A0AEC3E" w14:textId="77777777" w:rsidR="00FE2977" w:rsidRPr="00B24850" w:rsidRDefault="00FE2977" w:rsidP="00FE2977">
      <w:pPr>
        <w:pStyle w:val="B1"/>
      </w:pPr>
      <w:r w:rsidRPr="00B24850">
        <w:t>1&gt;</w:t>
      </w:r>
      <w:r w:rsidRPr="00B24850">
        <w:tab/>
        <w:t xml:space="preserve">if the </w:t>
      </w:r>
      <w:r w:rsidRPr="00B24850">
        <w:rPr>
          <w:i/>
        </w:rPr>
        <w:t>RRCConnectionResume</w:t>
      </w:r>
      <w:r w:rsidRPr="00B24850">
        <w:t xml:space="preserve"> message includes the </w:t>
      </w:r>
      <w:r w:rsidRPr="00B24850">
        <w:rPr>
          <w:i/>
        </w:rPr>
        <w:t>measConfig</w:t>
      </w:r>
      <w:r w:rsidRPr="00B24850">
        <w:t>:</w:t>
      </w:r>
    </w:p>
    <w:p w14:paraId="0015C9AA" w14:textId="5C08C9D0" w:rsidR="00FE2977" w:rsidRDefault="00FE2977" w:rsidP="00FE2977">
      <w:pPr>
        <w:pStyle w:val="B2"/>
      </w:pPr>
      <w:r w:rsidRPr="00B24850">
        <w:t>2&gt;</w:t>
      </w:r>
      <w:r w:rsidRPr="00B24850">
        <w:tab/>
        <w:t>perform the measurement configuration procedure as specified in 5.5.2;</w:t>
      </w:r>
    </w:p>
    <w:p w14:paraId="3DC04DF0" w14:textId="77777777" w:rsidR="00FE2977" w:rsidRPr="00E733FF" w:rsidRDefault="00FE2977" w:rsidP="00FE2977">
      <w:pPr>
        <w:pStyle w:val="B1"/>
        <w:rPr>
          <w:ins w:id="70" w:author="Samsung (Seungri Jin)" w:date="2024-04-04T14:15:00Z"/>
        </w:rPr>
      </w:pPr>
      <w:ins w:id="71" w:author="Samsung (Seungri Jin)" w:date="2024-04-04T14:15:00Z">
        <w:r w:rsidRPr="00E733FF">
          <w:t>1&gt;</w:t>
        </w:r>
        <w:r w:rsidRPr="00E733FF">
          <w:tab/>
          <w:t xml:space="preserve">if the </w:t>
        </w:r>
        <w:r w:rsidRPr="00E733FF">
          <w:rPr>
            <w:i/>
          </w:rPr>
          <w:t>RRCConnectionResume</w:t>
        </w:r>
        <w:r w:rsidRPr="00E733FF">
          <w:t xml:space="preserve"> message includes the </w:t>
        </w:r>
        <w:r>
          <w:rPr>
            <w:i/>
          </w:rPr>
          <w:t>otherConfig</w:t>
        </w:r>
        <w:r w:rsidRPr="00E733FF">
          <w:t>:</w:t>
        </w:r>
      </w:ins>
    </w:p>
    <w:p w14:paraId="58332932" w14:textId="157AC3CF" w:rsidR="00FE2977" w:rsidRPr="00B24850" w:rsidRDefault="00FE2977" w:rsidP="00FE2977">
      <w:pPr>
        <w:pStyle w:val="B2"/>
      </w:pPr>
      <w:ins w:id="72" w:author="Samsung (Seungri Jin)" w:date="2024-04-04T14:15:00Z">
        <w:r w:rsidRPr="00E733FF">
          <w:rPr>
            <w:rFonts w:eastAsia="Times New Roman"/>
            <w:lang w:eastAsia="x-none"/>
          </w:rPr>
          <w:t>2&gt;</w:t>
        </w:r>
        <w:r w:rsidRPr="00E733FF">
          <w:rPr>
            <w:rFonts w:eastAsia="Times New Roman"/>
            <w:lang w:eastAsia="x-none"/>
          </w:rPr>
          <w:tab/>
          <w:t>perform the other configuration procedure as specified in 5.3.10.9;</w:t>
        </w:r>
      </w:ins>
    </w:p>
    <w:p w14:paraId="5EE628A4" w14:textId="77777777" w:rsidR="00FE2977" w:rsidRPr="00B24850" w:rsidRDefault="00FE2977" w:rsidP="00FE2977">
      <w:pPr>
        <w:pStyle w:val="B1"/>
      </w:pPr>
      <w:r w:rsidRPr="00B24850">
        <w:t>1&gt;</w:t>
      </w:r>
      <w:r w:rsidRPr="00B24850">
        <w:tab/>
        <w:t>if T302 is running:</w:t>
      </w:r>
    </w:p>
    <w:p w14:paraId="3EB20A06" w14:textId="77777777" w:rsidR="00FE2977" w:rsidRPr="00B24850" w:rsidRDefault="00FE2977" w:rsidP="00FE2977">
      <w:pPr>
        <w:pStyle w:val="B2"/>
      </w:pPr>
      <w:r w:rsidRPr="00B24850">
        <w:t>2&gt;</w:t>
      </w:r>
      <w:r w:rsidRPr="00B24850">
        <w:tab/>
        <w:t>stop timer T302;</w:t>
      </w:r>
    </w:p>
    <w:p w14:paraId="4F37659D" w14:textId="77777777" w:rsidR="00FE2977" w:rsidRPr="00B24850" w:rsidRDefault="00FE2977" w:rsidP="00FE2977">
      <w:pPr>
        <w:pStyle w:val="B2"/>
      </w:pPr>
      <w:r w:rsidRPr="00B24850">
        <w:t>2&gt;</w:t>
      </w:r>
      <w:r w:rsidRPr="00B24850">
        <w:tab/>
        <w:t>if the UE is connected to 5GC:</w:t>
      </w:r>
    </w:p>
    <w:p w14:paraId="1B422548" w14:textId="77777777" w:rsidR="00FE2977" w:rsidRPr="00B24850" w:rsidRDefault="00FE2977" w:rsidP="00FE2977">
      <w:pPr>
        <w:pStyle w:val="B3"/>
      </w:pPr>
      <w:r w:rsidRPr="00B24850">
        <w:t>3&gt;</w:t>
      </w:r>
      <w:r w:rsidRPr="00B24850">
        <w:tab/>
        <w:t>perform the actions as specified in 5.3.16.4;</w:t>
      </w:r>
    </w:p>
    <w:p w14:paraId="539D0E8D" w14:textId="77777777" w:rsidR="00FE2977" w:rsidRPr="00B24850" w:rsidRDefault="00FE2977" w:rsidP="00FE2977">
      <w:pPr>
        <w:pStyle w:val="B1"/>
      </w:pPr>
      <w:r w:rsidRPr="00B24850">
        <w:t>1&gt;</w:t>
      </w:r>
      <w:r w:rsidRPr="00B24850">
        <w:tab/>
        <w:t>stop timer T303, if running;</w:t>
      </w:r>
    </w:p>
    <w:p w14:paraId="4B44176E" w14:textId="77777777" w:rsidR="00FE2977" w:rsidRPr="00B24850" w:rsidRDefault="00FE2977" w:rsidP="00FE2977">
      <w:pPr>
        <w:pStyle w:val="B1"/>
      </w:pPr>
      <w:r w:rsidRPr="00B24850">
        <w:t>1&gt;</w:t>
      </w:r>
      <w:r w:rsidRPr="00B24850">
        <w:tab/>
        <w:t>stop timer T305, if running;</w:t>
      </w:r>
    </w:p>
    <w:p w14:paraId="0E43B97F" w14:textId="77777777" w:rsidR="00FE2977" w:rsidRPr="00B24850" w:rsidRDefault="00FE2977" w:rsidP="00FE2977">
      <w:pPr>
        <w:pStyle w:val="B1"/>
      </w:pPr>
      <w:r w:rsidRPr="00B24850">
        <w:t>1&gt;</w:t>
      </w:r>
      <w:r w:rsidRPr="00B24850">
        <w:tab/>
        <w:t>stop timer T306, if running;</w:t>
      </w:r>
    </w:p>
    <w:p w14:paraId="572FEB24" w14:textId="77777777" w:rsidR="00FE2977" w:rsidRPr="00B24850" w:rsidRDefault="00FE2977" w:rsidP="00FE2977">
      <w:pPr>
        <w:pStyle w:val="B1"/>
      </w:pPr>
      <w:r w:rsidRPr="00B24850">
        <w:t>1&gt;</w:t>
      </w:r>
      <w:r w:rsidRPr="00B24850">
        <w:tab/>
        <w:t>stop timer T3</w:t>
      </w:r>
      <w:r w:rsidRPr="00B24850">
        <w:rPr>
          <w:lang w:eastAsia="ko-KR"/>
        </w:rPr>
        <w:t>08</w:t>
      </w:r>
      <w:r w:rsidRPr="00B24850">
        <w:t>, if running;</w:t>
      </w:r>
    </w:p>
    <w:p w14:paraId="645CB225" w14:textId="77777777" w:rsidR="00FE2977" w:rsidRPr="00B24850" w:rsidRDefault="00FE2977" w:rsidP="00FE2977">
      <w:pPr>
        <w:pStyle w:val="B1"/>
      </w:pPr>
      <w:r w:rsidRPr="00B24850">
        <w:t>1&gt;</w:t>
      </w:r>
      <w:r w:rsidRPr="00B24850">
        <w:tab/>
        <w:t>perform the actions as specified in 5.3.3.7;</w:t>
      </w:r>
    </w:p>
    <w:p w14:paraId="532B2F20" w14:textId="77777777" w:rsidR="00FE2977" w:rsidRPr="00B24850" w:rsidRDefault="00FE2977" w:rsidP="00FE2977">
      <w:pPr>
        <w:pStyle w:val="B1"/>
      </w:pPr>
      <w:r w:rsidRPr="00B24850">
        <w:t>1&gt;</w:t>
      </w:r>
      <w:r w:rsidRPr="00B24850">
        <w:tab/>
        <w:t>stop timer T320, if running;</w:t>
      </w:r>
    </w:p>
    <w:p w14:paraId="3ABBB7DE" w14:textId="77777777" w:rsidR="00FE2977" w:rsidRPr="00B24850" w:rsidRDefault="00FE2977" w:rsidP="00FE2977">
      <w:pPr>
        <w:pStyle w:val="B1"/>
      </w:pPr>
      <w:r w:rsidRPr="00B24850">
        <w:t>1&gt;</w:t>
      </w:r>
      <w:r w:rsidRPr="00B24850">
        <w:tab/>
        <w:t>stop timer T350, if running;</w:t>
      </w:r>
    </w:p>
    <w:p w14:paraId="4E897FF0" w14:textId="77777777" w:rsidR="00FE2977" w:rsidRPr="00B24850" w:rsidRDefault="00FE2977" w:rsidP="00FE2977">
      <w:pPr>
        <w:pStyle w:val="B1"/>
        <w:rPr>
          <w:lang w:eastAsia="zh-TW"/>
        </w:rPr>
      </w:pPr>
      <w:r w:rsidRPr="00B24850">
        <w:t>1&gt;</w:t>
      </w:r>
      <w:r w:rsidRPr="00B24850">
        <w:tab/>
        <w:t>perform the actions as specified in 5.6.12.4</w:t>
      </w:r>
      <w:r w:rsidRPr="00B24850">
        <w:rPr>
          <w:lang w:eastAsia="zh-TW"/>
        </w:rPr>
        <w:t>;</w:t>
      </w:r>
    </w:p>
    <w:p w14:paraId="0BFDEE30" w14:textId="77777777" w:rsidR="00FE2977" w:rsidRPr="00B24850" w:rsidRDefault="00FE2977" w:rsidP="00FE2977">
      <w:pPr>
        <w:pStyle w:val="B1"/>
        <w:rPr>
          <w:lang w:eastAsia="zh-TW"/>
        </w:rPr>
      </w:pPr>
      <w:r w:rsidRPr="00B24850">
        <w:t>1&gt;</w:t>
      </w:r>
      <w:r w:rsidRPr="00B24850">
        <w:tab/>
        <w:t>stop timer T360, if running</w:t>
      </w:r>
      <w:r w:rsidRPr="00B24850">
        <w:rPr>
          <w:lang w:eastAsia="zh-TW"/>
        </w:rPr>
        <w:t>;</w:t>
      </w:r>
    </w:p>
    <w:p w14:paraId="27A74C4E" w14:textId="77777777" w:rsidR="00FE2977" w:rsidRPr="00B24850" w:rsidRDefault="00FE2977" w:rsidP="00FE2977">
      <w:pPr>
        <w:pStyle w:val="B1"/>
        <w:rPr>
          <w:lang w:eastAsia="zh-TW"/>
        </w:rPr>
      </w:pPr>
      <w:r w:rsidRPr="00B24850">
        <w:t>1&gt;</w:t>
      </w:r>
      <w:r w:rsidRPr="00B24850">
        <w:tab/>
        <w:t>stop timer T322, if running</w:t>
      </w:r>
      <w:r w:rsidRPr="00B24850">
        <w:rPr>
          <w:lang w:eastAsia="zh-TW"/>
        </w:rPr>
        <w:t>;</w:t>
      </w:r>
    </w:p>
    <w:p w14:paraId="58270DE6" w14:textId="77777777" w:rsidR="00FE2977" w:rsidRPr="00B24850" w:rsidRDefault="00FE2977" w:rsidP="00FE2977">
      <w:pPr>
        <w:pStyle w:val="B1"/>
      </w:pPr>
      <w:r w:rsidRPr="00B24850">
        <w:lastRenderedPageBreak/>
        <w:t>1&gt;</w:t>
      </w:r>
      <w:r w:rsidRPr="00B24850">
        <w:tab/>
        <w:t>stop timer T323, if running;</w:t>
      </w:r>
    </w:p>
    <w:p w14:paraId="6D4D07EB" w14:textId="77777777" w:rsidR="00FE2977" w:rsidRPr="00B24850" w:rsidRDefault="00FE2977" w:rsidP="00FE2977">
      <w:pPr>
        <w:pStyle w:val="B1"/>
      </w:pPr>
      <w:r w:rsidRPr="00B24850">
        <w:t>1&gt;</w:t>
      </w:r>
      <w:r w:rsidRPr="00B24850">
        <w:tab/>
        <w:t>if timer T331 is running:</w:t>
      </w:r>
    </w:p>
    <w:p w14:paraId="3F35BAA2" w14:textId="77777777" w:rsidR="00FE2977" w:rsidRPr="00B24850" w:rsidRDefault="00FE2977" w:rsidP="00FE2977">
      <w:pPr>
        <w:pStyle w:val="B2"/>
      </w:pPr>
      <w:r w:rsidRPr="00B24850">
        <w:t>2&gt;</w:t>
      </w:r>
      <w:r w:rsidRPr="00B24850">
        <w:tab/>
        <w:t>stop timer T331;</w:t>
      </w:r>
    </w:p>
    <w:p w14:paraId="0B45A0DC" w14:textId="77777777" w:rsidR="00FE2977" w:rsidRPr="00B24850" w:rsidRDefault="00FE2977" w:rsidP="00FE2977">
      <w:pPr>
        <w:pStyle w:val="B2"/>
        <w:rPr>
          <w:rFonts w:eastAsia="맑은 고딕"/>
          <w:lang w:eastAsia="ko-KR"/>
        </w:rPr>
      </w:pPr>
      <w:r w:rsidRPr="00B24850">
        <w:rPr>
          <w:rFonts w:eastAsia="DengXian"/>
        </w:rPr>
        <w:t>2&gt;</w:t>
      </w:r>
      <w:r w:rsidRPr="00B24850">
        <w:rPr>
          <w:rFonts w:eastAsia="DengXian"/>
        </w:rPr>
        <w:tab/>
        <w:t xml:space="preserve">perform the actions as specified in </w:t>
      </w:r>
      <w:r w:rsidRPr="00B24850">
        <w:rPr>
          <w:rFonts w:eastAsia="맑은 고딕"/>
          <w:lang w:eastAsia="ko-KR"/>
        </w:rPr>
        <w:t>5.6.20.3;</w:t>
      </w:r>
    </w:p>
    <w:p w14:paraId="0938E0C1" w14:textId="77777777" w:rsidR="00FE2977" w:rsidRPr="00B24850" w:rsidRDefault="00FE2977" w:rsidP="00FE2977">
      <w:pPr>
        <w:pStyle w:val="B1"/>
      </w:pPr>
      <w:r w:rsidRPr="00B24850">
        <w:t>1&gt;</w:t>
      </w:r>
      <w:r w:rsidRPr="00B24850">
        <w:tab/>
        <w:t xml:space="preserve">if the UE is resuming an RRC connection after early security reactivation in accordance with conditions in 5.3.3.18 or </w:t>
      </w:r>
      <w:r w:rsidRPr="00B24850">
        <w:rPr>
          <w:i/>
        </w:rPr>
        <w:t>RRCConnectionResume</w:t>
      </w:r>
      <w:r w:rsidRPr="00B24850">
        <w:t xml:space="preserve"> is received in response to an </w:t>
      </w:r>
      <w:r w:rsidRPr="00B24850">
        <w:rPr>
          <w:i/>
        </w:rPr>
        <w:t xml:space="preserve">RRCConnectionResumeRequest </w:t>
      </w:r>
      <w:r w:rsidRPr="00B24850">
        <w:t>from RRC_INACTIVE:</w:t>
      </w:r>
    </w:p>
    <w:p w14:paraId="661314DE" w14:textId="77777777" w:rsidR="00FE2977" w:rsidRPr="00B24850" w:rsidRDefault="00FE2977" w:rsidP="00FE2977">
      <w:pPr>
        <w:pStyle w:val="B2"/>
      </w:pPr>
      <w:r w:rsidRPr="00B24850">
        <w:t>2&gt;</w:t>
      </w:r>
      <w:r w:rsidRPr="00B24850">
        <w:tab/>
        <w:t xml:space="preserve">ignore the </w:t>
      </w:r>
      <w:r w:rsidRPr="00B24850">
        <w:rPr>
          <w:i/>
          <w:iCs/>
        </w:rPr>
        <w:t>nextHopChainingCount</w:t>
      </w:r>
      <w:r w:rsidRPr="00B24850">
        <w:t xml:space="preserve"> value indicated in the </w:t>
      </w:r>
      <w:r w:rsidRPr="00B24850">
        <w:rPr>
          <w:i/>
        </w:rPr>
        <w:t>RRCConnectionResume</w:t>
      </w:r>
      <w:r w:rsidRPr="00B24850">
        <w:rPr>
          <w:iCs/>
        </w:rPr>
        <w:t xml:space="preserve"> message</w:t>
      </w:r>
      <w:r w:rsidRPr="00B24850">
        <w:t>;</w:t>
      </w:r>
    </w:p>
    <w:p w14:paraId="051470CD" w14:textId="77777777" w:rsidR="00FE2977" w:rsidRPr="00B24850" w:rsidRDefault="00FE2977" w:rsidP="00FE2977">
      <w:pPr>
        <w:pStyle w:val="B1"/>
      </w:pPr>
      <w:r w:rsidRPr="00B24850">
        <w:t>1&gt;</w:t>
      </w:r>
      <w:r w:rsidRPr="00B24850">
        <w:tab/>
        <w:t>else:</w:t>
      </w:r>
    </w:p>
    <w:p w14:paraId="7C382E61" w14:textId="77777777" w:rsidR="00FE2977" w:rsidRPr="00B24850" w:rsidRDefault="00FE2977" w:rsidP="00FE2977">
      <w:pPr>
        <w:pStyle w:val="B2"/>
      </w:pPr>
      <w:r w:rsidRPr="00B24850">
        <w:t>2&gt;</w:t>
      </w:r>
      <w:r w:rsidRPr="00B24850">
        <w:tab/>
        <w:t>if resuming an RRC connection from a suspended RRC connection in EPC:</w:t>
      </w:r>
    </w:p>
    <w:p w14:paraId="12582B23" w14:textId="77777777" w:rsidR="00FE2977" w:rsidRPr="00B24850" w:rsidRDefault="00FE2977" w:rsidP="00FE2977">
      <w:pPr>
        <w:pStyle w:val="B3"/>
      </w:pPr>
      <w:r w:rsidRPr="00B24850">
        <w:t>3&gt;</w:t>
      </w:r>
      <w:r w:rsidRPr="00B24850">
        <w:tab/>
        <w:t>update the K</w:t>
      </w:r>
      <w:r w:rsidRPr="00B24850">
        <w:rPr>
          <w:vertAlign w:val="subscript"/>
        </w:rPr>
        <w:t>eNB</w:t>
      </w:r>
      <w:r w:rsidRPr="00B24850">
        <w:t xml:space="preserve"> key based on the K</w:t>
      </w:r>
      <w:r w:rsidRPr="00B24850">
        <w:rPr>
          <w:vertAlign w:val="subscript"/>
        </w:rPr>
        <w:t>ASME</w:t>
      </w:r>
      <w:r w:rsidRPr="00B24850">
        <w:t xml:space="preserve"> key to which the current K</w:t>
      </w:r>
      <w:r w:rsidRPr="00B24850">
        <w:rPr>
          <w:vertAlign w:val="subscript"/>
        </w:rPr>
        <w:t>eNB</w:t>
      </w:r>
      <w:r w:rsidRPr="00B24850">
        <w:t xml:space="preserve"> is associated, using the </w:t>
      </w:r>
      <w:r w:rsidRPr="00B24850">
        <w:rPr>
          <w:i/>
        </w:rPr>
        <w:t>nextHopChainingCount</w:t>
      </w:r>
      <w:r w:rsidRPr="00B24850">
        <w:t xml:space="preserve"> value indicated in the </w:t>
      </w:r>
      <w:r w:rsidRPr="00B24850">
        <w:rPr>
          <w:i/>
        </w:rPr>
        <w:t>RRCConnectionResume</w:t>
      </w:r>
      <w:r w:rsidRPr="00B24850">
        <w:rPr>
          <w:iCs/>
        </w:rPr>
        <w:t xml:space="preserve"> message</w:t>
      </w:r>
      <w:r w:rsidRPr="00B24850">
        <w:t>, as specified in TS 33.401 [32];</w:t>
      </w:r>
    </w:p>
    <w:p w14:paraId="5B7BA6C5" w14:textId="77777777" w:rsidR="00FE2977" w:rsidRPr="00B24850" w:rsidRDefault="00FE2977" w:rsidP="00FE2977">
      <w:pPr>
        <w:pStyle w:val="B3"/>
      </w:pPr>
      <w:r w:rsidRPr="00B24850">
        <w:t>3&gt;</w:t>
      </w:r>
      <w:r w:rsidRPr="00B24850">
        <w:tab/>
        <w:t xml:space="preserve">store the </w:t>
      </w:r>
      <w:r w:rsidRPr="00B24850">
        <w:rPr>
          <w:i/>
          <w:iCs/>
        </w:rPr>
        <w:t>nextHopChainingCount</w:t>
      </w:r>
      <w:r w:rsidRPr="00B24850">
        <w:t xml:space="preserve"> value;</w:t>
      </w:r>
    </w:p>
    <w:p w14:paraId="31B9B13A" w14:textId="77777777" w:rsidR="00FE2977" w:rsidRPr="00B24850" w:rsidRDefault="00FE2977" w:rsidP="00FE2977">
      <w:pPr>
        <w:pStyle w:val="B3"/>
      </w:pPr>
      <w:r w:rsidRPr="00B24850">
        <w:t>3&gt;</w:t>
      </w:r>
      <w:r w:rsidRPr="00B24850">
        <w:tab/>
        <w:t>derive the K</w:t>
      </w:r>
      <w:r w:rsidRPr="00B24850">
        <w:rPr>
          <w:vertAlign w:val="subscript"/>
        </w:rPr>
        <w:t>RRCint</w:t>
      </w:r>
      <w:r w:rsidRPr="00B24850">
        <w:t xml:space="preserve"> key associated with the previously configured integrity algorithm, as specified in TS 33.401 [32];</w:t>
      </w:r>
    </w:p>
    <w:p w14:paraId="3BD0D9DC" w14:textId="77777777" w:rsidR="00FE2977" w:rsidRPr="00B24850" w:rsidRDefault="00FE2977" w:rsidP="00FE2977">
      <w:pPr>
        <w:pStyle w:val="B3"/>
      </w:pPr>
      <w:r w:rsidRPr="00B24850">
        <w:t>3&gt;</w:t>
      </w:r>
      <w:r w:rsidRPr="00B24850">
        <w:tab/>
        <w:t xml:space="preserve">request lower layers to verify the integrity protection of the </w:t>
      </w:r>
      <w:r w:rsidRPr="00B24850">
        <w:rPr>
          <w:i/>
          <w:iCs/>
        </w:rPr>
        <w:t>RRCConnectionResume</w:t>
      </w:r>
      <w:r w:rsidRPr="00B24850">
        <w:t xml:space="preserve"> message, using the previously configured algorithm and the K</w:t>
      </w:r>
      <w:r w:rsidRPr="00B24850">
        <w:rPr>
          <w:vertAlign w:val="subscript"/>
        </w:rPr>
        <w:t>RRCint</w:t>
      </w:r>
      <w:r w:rsidRPr="00B24850">
        <w:t xml:space="preserve"> key;</w:t>
      </w:r>
    </w:p>
    <w:p w14:paraId="564293F4" w14:textId="77777777" w:rsidR="00FE2977" w:rsidRPr="00B24850" w:rsidRDefault="00FE2977" w:rsidP="00FE2977">
      <w:pPr>
        <w:pStyle w:val="B3"/>
      </w:pPr>
      <w:r w:rsidRPr="00B24850">
        <w:t>3&gt;</w:t>
      </w:r>
      <w:r w:rsidRPr="00B24850">
        <w:tab/>
        <w:t xml:space="preserve">if the integrity protection check of the </w:t>
      </w:r>
      <w:r w:rsidRPr="00B24850">
        <w:rPr>
          <w:i/>
          <w:iCs/>
        </w:rPr>
        <w:t>RRCConnectionResume</w:t>
      </w:r>
      <w:r w:rsidRPr="00B24850">
        <w:t xml:space="preserve"> message fails:</w:t>
      </w:r>
    </w:p>
    <w:p w14:paraId="5332D8F9" w14:textId="77777777" w:rsidR="00FE2977" w:rsidRPr="00B24850" w:rsidRDefault="00FE2977" w:rsidP="00FE2977">
      <w:pPr>
        <w:pStyle w:val="B4"/>
        <w:ind w:firstLine="400"/>
      </w:pPr>
      <w:r w:rsidRPr="00B24850">
        <w:t>4&gt;</w:t>
      </w:r>
      <w:r w:rsidRPr="00B24850">
        <w:tab/>
        <w:t>perform the actions upon leaving RRC_CONNECTED as specified in 5.3.12, with release cause 'other', upon which the procedure ends;</w:t>
      </w:r>
    </w:p>
    <w:p w14:paraId="60BAA06C" w14:textId="77777777" w:rsidR="00FE2977" w:rsidRPr="00B24850" w:rsidRDefault="00FE2977" w:rsidP="00FE2977">
      <w:pPr>
        <w:pStyle w:val="B3"/>
      </w:pPr>
      <w:r w:rsidRPr="00B24850">
        <w:t>3&gt;</w:t>
      </w:r>
      <w:r w:rsidRPr="00B24850">
        <w:tab/>
        <w:t>derive the K</w:t>
      </w:r>
      <w:r w:rsidRPr="00B24850">
        <w:rPr>
          <w:vertAlign w:val="subscript"/>
        </w:rPr>
        <w:t>RRCenc</w:t>
      </w:r>
      <w:r w:rsidRPr="00B24850">
        <w:t xml:space="preserve"> key </w:t>
      </w:r>
      <w:r w:rsidRPr="00B24850">
        <w:rPr>
          <w:lang w:eastAsia="zh-CN"/>
        </w:rPr>
        <w:t xml:space="preserve">and the </w:t>
      </w:r>
      <w:r w:rsidRPr="00B24850">
        <w:t>K</w:t>
      </w:r>
      <w:r w:rsidRPr="00B24850">
        <w:rPr>
          <w:vertAlign w:val="subscript"/>
        </w:rPr>
        <w:t>UPenc</w:t>
      </w:r>
      <w:r w:rsidRPr="00B24850">
        <w:rPr>
          <w:lang w:eastAsia="zh-CN"/>
        </w:rPr>
        <w:t xml:space="preserve"> key</w:t>
      </w:r>
      <w:r w:rsidRPr="00B24850">
        <w:t xml:space="preserve"> associated with the previously configured ciphering algorithm, as specified in TS 33.401 [32];</w:t>
      </w:r>
    </w:p>
    <w:p w14:paraId="72A93283" w14:textId="77777777" w:rsidR="00FE2977" w:rsidRPr="00B24850" w:rsidRDefault="00FE2977" w:rsidP="00FE2977">
      <w:pPr>
        <w:pStyle w:val="B3"/>
      </w:pPr>
      <w:r w:rsidRPr="00B24850">
        <w:t>3&gt;</w:t>
      </w:r>
      <w:r w:rsidRPr="00B24850">
        <w:tab/>
        <w:t>configure lower layers to resume integrity protection using the previously configured algorithm and the K</w:t>
      </w:r>
      <w:r w:rsidRPr="00B24850">
        <w:rPr>
          <w:vertAlign w:val="subscript"/>
        </w:rPr>
        <w:t>RRCint</w:t>
      </w:r>
      <w:r w:rsidRPr="00B24850">
        <w:t xml:space="preserve"> key immediately, i.e., integrity protection shall be applied to all subsequent messages received and sent by the UE;</w:t>
      </w:r>
    </w:p>
    <w:p w14:paraId="6003BF47" w14:textId="77777777" w:rsidR="00FE2977" w:rsidRPr="00B24850" w:rsidRDefault="00FE2977" w:rsidP="00FE2977">
      <w:pPr>
        <w:pStyle w:val="B3"/>
      </w:pPr>
      <w:r w:rsidRPr="00B24850">
        <w:t>3&gt;</w:t>
      </w:r>
      <w:r w:rsidRPr="00B24850">
        <w:tab/>
        <w:t>configure lower layers to resume ciphering and to apply the ciphering algorithm</w:t>
      </w:r>
      <w:r w:rsidRPr="00B24850">
        <w:rPr>
          <w:lang w:eastAsia="zh-CN"/>
        </w:rPr>
        <w:t xml:space="preserve">, the </w:t>
      </w:r>
      <w:r w:rsidRPr="00B24850">
        <w:t>K</w:t>
      </w:r>
      <w:r w:rsidRPr="00B24850">
        <w:rPr>
          <w:vertAlign w:val="subscript"/>
        </w:rPr>
        <w:t>RRCenc</w:t>
      </w:r>
      <w:r w:rsidRPr="00B24850">
        <w:t xml:space="preserve"> key</w:t>
      </w:r>
      <w:r w:rsidRPr="00B24850">
        <w:rPr>
          <w:lang w:eastAsia="zh-CN"/>
        </w:rPr>
        <w:t xml:space="preserve"> and the </w:t>
      </w:r>
      <w:r w:rsidRPr="00B24850">
        <w:t>K</w:t>
      </w:r>
      <w:r w:rsidRPr="00B24850">
        <w:rPr>
          <w:vertAlign w:val="subscript"/>
        </w:rPr>
        <w:t>UPenc</w:t>
      </w:r>
      <w:r w:rsidRPr="00B24850">
        <w:rPr>
          <w:lang w:eastAsia="zh-CN"/>
        </w:rPr>
        <w:t xml:space="preserve"> key</w:t>
      </w:r>
      <w:r w:rsidRPr="00B24850">
        <w:t>, i.e. the ciphering configuration shall be applied to all subsequent messages received and sent by the UE;</w:t>
      </w:r>
    </w:p>
    <w:p w14:paraId="0ACDF205" w14:textId="77777777" w:rsidR="00FE2977" w:rsidRPr="00B24850" w:rsidRDefault="00FE2977" w:rsidP="00FE2977">
      <w:pPr>
        <w:pStyle w:val="B1"/>
      </w:pPr>
      <w:r w:rsidRPr="00B24850">
        <w:t>1&gt;</w:t>
      </w:r>
      <w:r w:rsidRPr="00B24850">
        <w:tab/>
        <w:t>enter RRC_CONNECTED;</w:t>
      </w:r>
    </w:p>
    <w:p w14:paraId="19CA5A86" w14:textId="77777777" w:rsidR="00FE2977" w:rsidRPr="00B24850" w:rsidRDefault="00FE2977" w:rsidP="00FE2977">
      <w:pPr>
        <w:pStyle w:val="B1"/>
      </w:pPr>
      <w:r w:rsidRPr="00B24850">
        <w:t>1&gt;</w:t>
      </w:r>
      <w:r w:rsidRPr="00B24850">
        <w:tab/>
        <w:t>indicate to upper layers that the suspended RRC connection has been resumed;</w:t>
      </w:r>
    </w:p>
    <w:p w14:paraId="02FF7CB5" w14:textId="77777777" w:rsidR="00FE2977" w:rsidRPr="00B24850" w:rsidRDefault="00FE2977" w:rsidP="00FE2977">
      <w:pPr>
        <w:pStyle w:val="B1"/>
      </w:pPr>
      <w:r w:rsidRPr="00B24850">
        <w:t>1&gt;</w:t>
      </w:r>
      <w:r w:rsidRPr="00B24850">
        <w:tab/>
        <w:t>stop the cell re-selection procedure;</w:t>
      </w:r>
    </w:p>
    <w:p w14:paraId="1E5FDDCF" w14:textId="77777777" w:rsidR="00FE2977" w:rsidRPr="00B24850" w:rsidRDefault="00FE2977" w:rsidP="00FE2977">
      <w:pPr>
        <w:pStyle w:val="B1"/>
      </w:pPr>
      <w:r w:rsidRPr="00B24850">
        <w:t>1&gt;</w:t>
      </w:r>
      <w:r w:rsidRPr="00B24850">
        <w:tab/>
        <w:t>consider the current cell to be the PCell;</w:t>
      </w:r>
    </w:p>
    <w:p w14:paraId="5ECD0E90" w14:textId="77777777" w:rsidR="00FE2977" w:rsidRPr="00B24850" w:rsidRDefault="00FE2977" w:rsidP="00FE2977">
      <w:pPr>
        <w:pStyle w:val="B1"/>
      </w:pPr>
      <w:r w:rsidRPr="00B24850">
        <w:t>1&gt;</w:t>
      </w:r>
      <w:r w:rsidRPr="00B24850">
        <w:tab/>
        <w:t xml:space="preserve">set the content of </w:t>
      </w:r>
      <w:r w:rsidRPr="00B24850">
        <w:rPr>
          <w:i/>
        </w:rPr>
        <w:t>RRCConnectionResumeComplete</w:t>
      </w:r>
      <w:r w:rsidRPr="00B24850">
        <w:t xml:space="preserve"> message as follows:</w:t>
      </w:r>
    </w:p>
    <w:p w14:paraId="7BB49C46" w14:textId="77777777" w:rsidR="00FE2977" w:rsidRPr="00B24850" w:rsidRDefault="00FE2977" w:rsidP="00FE2977">
      <w:pPr>
        <w:pStyle w:val="B2"/>
      </w:pPr>
      <w:r w:rsidRPr="00B24850">
        <w:t>2&gt;</w:t>
      </w:r>
      <w:r w:rsidRPr="00B24850">
        <w:tab/>
        <w:t xml:space="preserve">set the </w:t>
      </w:r>
      <w:r w:rsidRPr="00B24850">
        <w:rPr>
          <w:i/>
        </w:rPr>
        <w:t>selectedPLMN-Identity</w:t>
      </w:r>
      <w:r w:rsidRPr="00B24850">
        <w:t xml:space="preserve"> to the PLMN selected by upper layers (see TS 23.122 [11], TS 24.301 [35] for E-UTRA/EPC and TS 24.501 [95] for E-UTRA/5GC) from the PLMN(s) included in the </w:t>
      </w:r>
      <w:r w:rsidRPr="00B24850">
        <w:rPr>
          <w:i/>
        </w:rPr>
        <w:t>plmn-IdentityList</w:t>
      </w:r>
      <w:r w:rsidRPr="00B24850">
        <w:t xml:space="preserve"> in </w:t>
      </w:r>
      <w:r w:rsidRPr="00B24850">
        <w:rPr>
          <w:i/>
        </w:rPr>
        <w:t>SystemInformationBlockType1</w:t>
      </w:r>
      <w:r w:rsidRPr="00B24850">
        <w:t>;</w:t>
      </w:r>
    </w:p>
    <w:p w14:paraId="5ADC3432" w14:textId="77777777" w:rsidR="00FE2977" w:rsidRPr="00B24850" w:rsidRDefault="00FE2977" w:rsidP="00FE2977">
      <w:pPr>
        <w:pStyle w:val="B2"/>
      </w:pPr>
      <w:r w:rsidRPr="00B24850">
        <w:t>2&gt;</w:t>
      </w:r>
      <w:r w:rsidRPr="00B24850">
        <w:tab/>
        <w:t xml:space="preserve">set the </w:t>
      </w:r>
      <w:r w:rsidRPr="00B24850">
        <w:rPr>
          <w:i/>
        </w:rPr>
        <w:t>dedicatedInfoNAS</w:t>
      </w:r>
      <w:r w:rsidRPr="00B24850">
        <w:t xml:space="preserve"> to include the information received from upper layers;</w:t>
      </w:r>
    </w:p>
    <w:p w14:paraId="4CCB4B4A" w14:textId="77777777" w:rsidR="00FE2977" w:rsidRPr="00B24850" w:rsidRDefault="00FE2977" w:rsidP="00FE2977">
      <w:pPr>
        <w:pStyle w:val="B2"/>
      </w:pPr>
      <w:r w:rsidRPr="00B24850">
        <w:t>2&gt;</w:t>
      </w:r>
      <w:r w:rsidRPr="00B24850">
        <w:tab/>
        <w:t>except for NB-IoT:</w:t>
      </w:r>
    </w:p>
    <w:p w14:paraId="2E1429A7" w14:textId="77777777" w:rsidR="00FE2977" w:rsidRPr="00B24850" w:rsidRDefault="00FE2977" w:rsidP="00FE2977">
      <w:pPr>
        <w:pStyle w:val="B3"/>
      </w:pPr>
      <w:r w:rsidRPr="00B24850">
        <w:t>3&gt;</w:t>
      </w:r>
      <w:r w:rsidRPr="00B24850">
        <w:tab/>
        <w:t>if resuming an RRC connection from a suspended RRC connection:</w:t>
      </w:r>
    </w:p>
    <w:p w14:paraId="568EC85A" w14:textId="77777777" w:rsidR="00FE2977" w:rsidRPr="00B24850" w:rsidRDefault="00FE2977" w:rsidP="00FE2977">
      <w:pPr>
        <w:pStyle w:val="B4"/>
        <w:ind w:firstLine="400"/>
      </w:pPr>
      <w:r w:rsidRPr="00B24850">
        <w:lastRenderedPageBreak/>
        <w:t>4&gt;</w:t>
      </w:r>
      <w:r w:rsidRPr="00B24850">
        <w:tab/>
        <w:t xml:space="preserve">if the UE has radio link failure or handover failure information available in </w:t>
      </w:r>
      <w:r w:rsidRPr="00B24850">
        <w:rPr>
          <w:i/>
        </w:rPr>
        <w:t>VarRLF-Report</w:t>
      </w:r>
      <w:r w:rsidRPr="00B24850">
        <w:t xml:space="preserve"> and if the RPLMN is included in</w:t>
      </w:r>
      <w:r w:rsidRPr="00B24850">
        <w:rPr>
          <w:i/>
        </w:rPr>
        <w:t xml:space="preserve"> plmn-IdentityList</w:t>
      </w:r>
      <w:r w:rsidRPr="00B24850">
        <w:t xml:space="preserve"> stored in </w:t>
      </w:r>
      <w:r w:rsidRPr="00B24850">
        <w:rPr>
          <w:i/>
        </w:rPr>
        <w:t>VarRLF-Report</w:t>
      </w:r>
      <w:r w:rsidRPr="00B24850">
        <w:t>:</w:t>
      </w:r>
    </w:p>
    <w:p w14:paraId="3EA918FC" w14:textId="77777777" w:rsidR="00FE2977" w:rsidRPr="00B24850" w:rsidRDefault="00FE2977" w:rsidP="00FE2977">
      <w:pPr>
        <w:pStyle w:val="B5"/>
      </w:pPr>
      <w:r w:rsidRPr="00B24850">
        <w:t>5&gt;</w:t>
      </w:r>
      <w:r w:rsidRPr="00B24850">
        <w:tab/>
        <w:t xml:space="preserve">include </w:t>
      </w:r>
      <w:r w:rsidRPr="00B24850">
        <w:rPr>
          <w:i/>
          <w:iCs/>
        </w:rPr>
        <w:t>rlf-InfoAvailable</w:t>
      </w:r>
      <w:r w:rsidRPr="00B24850">
        <w:t>;</w:t>
      </w:r>
    </w:p>
    <w:p w14:paraId="783051C9" w14:textId="77777777" w:rsidR="00FE2977" w:rsidRPr="00B24850" w:rsidRDefault="00FE2977" w:rsidP="00FE2977">
      <w:pPr>
        <w:pStyle w:val="B4"/>
        <w:ind w:firstLine="400"/>
      </w:pPr>
      <w:r w:rsidRPr="00B24850">
        <w:t>4&gt;</w:t>
      </w:r>
      <w:r w:rsidRPr="00B24850">
        <w:tab/>
        <w:t>if the UE has MBSFN logged measurements available for E-UTRA and if the RPLMN is included in</w:t>
      </w:r>
      <w:r w:rsidRPr="00B24850">
        <w:rPr>
          <w:i/>
        </w:rPr>
        <w:t xml:space="preserve"> plmn-IdentityList </w:t>
      </w:r>
      <w:r w:rsidRPr="00B24850">
        <w:t xml:space="preserve">stored in </w:t>
      </w:r>
      <w:r w:rsidRPr="00B24850">
        <w:rPr>
          <w:i/>
        </w:rPr>
        <w:t>VarLogMeasReport</w:t>
      </w:r>
      <w:r w:rsidRPr="00B24850">
        <w:t>:</w:t>
      </w:r>
    </w:p>
    <w:p w14:paraId="70BE8ED7" w14:textId="77777777" w:rsidR="00FE2977" w:rsidRPr="00B24850" w:rsidRDefault="00FE2977" w:rsidP="00FE2977">
      <w:pPr>
        <w:pStyle w:val="B5"/>
      </w:pPr>
      <w:r w:rsidRPr="00B24850">
        <w:t>5&gt;</w:t>
      </w:r>
      <w:r w:rsidRPr="00B24850">
        <w:tab/>
        <w:t xml:space="preserve">include </w:t>
      </w:r>
      <w:r w:rsidRPr="00B24850">
        <w:rPr>
          <w:i/>
          <w:iCs/>
        </w:rPr>
        <w:t>logMeasAvailableMBSFN</w:t>
      </w:r>
      <w:r w:rsidRPr="00B24850">
        <w:t>;</w:t>
      </w:r>
    </w:p>
    <w:p w14:paraId="597AD400" w14:textId="77777777" w:rsidR="00FE2977" w:rsidRPr="00B24850" w:rsidRDefault="00FE2977" w:rsidP="00FE2977">
      <w:pPr>
        <w:pStyle w:val="B4"/>
        <w:ind w:firstLine="400"/>
      </w:pPr>
      <w:r w:rsidRPr="00B24850">
        <w:t>4&gt;</w:t>
      </w:r>
      <w:r w:rsidRPr="00B24850">
        <w:tab/>
        <w:t>else if the UE has logged measurements available for E-UTRA and if the RPLMN is included in</w:t>
      </w:r>
      <w:r w:rsidRPr="00B24850">
        <w:rPr>
          <w:i/>
        </w:rPr>
        <w:t xml:space="preserve"> plmn-IdentityList </w:t>
      </w:r>
      <w:r w:rsidRPr="00B24850">
        <w:t xml:space="preserve">stored in </w:t>
      </w:r>
      <w:r w:rsidRPr="00B24850">
        <w:rPr>
          <w:i/>
        </w:rPr>
        <w:t>VarLogMeasReport</w:t>
      </w:r>
      <w:r w:rsidRPr="00B24850">
        <w:t>:</w:t>
      </w:r>
    </w:p>
    <w:p w14:paraId="5823F49E" w14:textId="77777777" w:rsidR="00FE2977" w:rsidRPr="00B24850" w:rsidRDefault="00FE2977" w:rsidP="00FE2977">
      <w:pPr>
        <w:pStyle w:val="B5"/>
      </w:pPr>
      <w:r w:rsidRPr="00B24850">
        <w:t>5&gt;</w:t>
      </w:r>
      <w:r w:rsidRPr="00B24850">
        <w:tab/>
        <w:t xml:space="preserve">include </w:t>
      </w:r>
      <w:r w:rsidRPr="00B24850">
        <w:rPr>
          <w:i/>
          <w:iCs/>
        </w:rPr>
        <w:t>logMeasAvailable</w:t>
      </w:r>
      <w:r w:rsidRPr="00B24850">
        <w:t>;</w:t>
      </w:r>
    </w:p>
    <w:p w14:paraId="766C2B76" w14:textId="77777777" w:rsidR="00FE2977" w:rsidRPr="00B24850" w:rsidRDefault="00FE2977" w:rsidP="00FE2977">
      <w:pPr>
        <w:pStyle w:val="B5"/>
      </w:pPr>
      <w:r w:rsidRPr="00B24850">
        <w:t>5&gt;</w:t>
      </w:r>
      <w:r w:rsidRPr="00B24850">
        <w:tab/>
        <w:t>if Bluetooth measurement results are included in the logged measurements the UE has available:</w:t>
      </w:r>
    </w:p>
    <w:p w14:paraId="2ECC3472" w14:textId="77777777" w:rsidR="00FE2977" w:rsidRPr="00B24850" w:rsidRDefault="00FE2977" w:rsidP="00FE2977">
      <w:pPr>
        <w:pStyle w:val="B6"/>
      </w:pPr>
      <w:r w:rsidRPr="00B24850">
        <w:t>6&gt;</w:t>
      </w:r>
      <w:r w:rsidRPr="00B24850">
        <w:tab/>
        <w:t xml:space="preserve">include </w:t>
      </w:r>
      <w:r w:rsidRPr="00B24850">
        <w:rPr>
          <w:i/>
          <w:iCs/>
        </w:rPr>
        <w:t>logMeasAvailableBT</w:t>
      </w:r>
      <w:r w:rsidRPr="00B24850">
        <w:t>;</w:t>
      </w:r>
    </w:p>
    <w:p w14:paraId="6B04C683" w14:textId="77777777" w:rsidR="00FE2977" w:rsidRPr="00B24850" w:rsidRDefault="00FE2977" w:rsidP="00FE2977">
      <w:pPr>
        <w:pStyle w:val="B5"/>
      </w:pPr>
      <w:r w:rsidRPr="00B24850">
        <w:t>5&gt;</w:t>
      </w:r>
      <w:r w:rsidRPr="00B24850">
        <w:tab/>
        <w:t>if WLAN measurement results are included in the logged measurements the UE has available:</w:t>
      </w:r>
    </w:p>
    <w:p w14:paraId="31408C46" w14:textId="77777777" w:rsidR="00FE2977" w:rsidRPr="00B24850" w:rsidRDefault="00FE2977" w:rsidP="00FE2977">
      <w:pPr>
        <w:pStyle w:val="B6"/>
      </w:pPr>
      <w:r w:rsidRPr="00B24850">
        <w:t>6&gt;</w:t>
      </w:r>
      <w:r w:rsidRPr="00B24850">
        <w:tab/>
        <w:t xml:space="preserve">include </w:t>
      </w:r>
      <w:r w:rsidRPr="00B24850">
        <w:rPr>
          <w:i/>
          <w:iCs/>
        </w:rPr>
        <w:t>logMeasAvailableWLAN</w:t>
      </w:r>
      <w:r w:rsidRPr="00B24850">
        <w:t>;</w:t>
      </w:r>
    </w:p>
    <w:p w14:paraId="14521680" w14:textId="77777777" w:rsidR="00FE2977" w:rsidRPr="00B24850" w:rsidRDefault="00FE2977" w:rsidP="00FE2977">
      <w:pPr>
        <w:pStyle w:val="B4"/>
        <w:ind w:firstLine="400"/>
      </w:pPr>
      <w:r w:rsidRPr="00B24850">
        <w:t>4&gt;</w:t>
      </w:r>
      <w:r w:rsidRPr="00B24850">
        <w:tab/>
        <w:t xml:space="preserve">if the UE has connection establishment failure information available in </w:t>
      </w:r>
      <w:r w:rsidRPr="00B24850">
        <w:rPr>
          <w:i/>
        </w:rPr>
        <w:t>VarConnEstFailReport</w:t>
      </w:r>
      <w:r w:rsidRPr="00B24850">
        <w:t xml:space="preserve"> and if the RPLMN is equal to</w:t>
      </w:r>
      <w:r w:rsidRPr="00B24850">
        <w:rPr>
          <w:i/>
        </w:rPr>
        <w:t xml:space="preserve"> plmn-Identity</w:t>
      </w:r>
      <w:r w:rsidRPr="00B24850">
        <w:t xml:space="preserve"> stored in </w:t>
      </w:r>
      <w:r w:rsidRPr="00B24850">
        <w:rPr>
          <w:i/>
        </w:rPr>
        <w:t>VarConnEstFailReport</w:t>
      </w:r>
      <w:r w:rsidRPr="00B24850">
        <w:t>:</w:t>
      </w:r>
    </w:p>
    <w:p w14:paraId="2C35E167" w14:textId="77777777" w:rsidR="00FE2977" w:rsidRPr="00B24850" w:rsidRDefault="00FE2977" w:rsidP="00FE2977">
      <w:pPr>
        <w:pStyle w:val="B5"/>
      </w:pPr>
      <w:r w:rsidRPr="00B24850">
        <w:t>5&gt;</w:t>
      </w:r>
      <w:r w:rsidRPr="00B24850">
        <w:tab/>
        <w:t xml:space="preserve">include </w:t>
      </w:r>
      <w:r w:rsidRPr="00B24850">
        <w:rPr>
          <w:i/>
          <w:iCs/>
        </w:rPr>
        <w:t>connEstFailInfoAvailable</w:t>
      </w:r>
      <w:r w:rsidRPr="00B24850">
        <w:t>;</w:t>
      </w:r>
    </w:p>
    <w:p w14:paraId="2A14E909" w14:textId="77777777" w:rsidR="00FE2977" w:rsidRPr="00B24850" w:rsidRDefault="00FE2977" w:rsidP="00FE2977">
      <w:pPr>
        <w:pStyle w:val="B4"/>
        <w:ind w:firstLine="400"/>
      </w:pPr>
      <w:r w:rsidRPr="00B24850">
        <w:t>4&gt;</w:t>
      </w:r>
      <w:r w:rsidRPr="00B24850">
        <w:tab/>
        <w:t xml:space="preserve">include the </w:t>
      </w:r>
      <w:r w:rsidRPr="00B24850">
        <w:rPr>
          <w:i/>
          <w:iCs/>
        </w:rPr>
        <w:t>mobilityState</w:t>
      </w:r>
      <w:r w:rsidRPr="00B24850">
        <w:t xml:space="preserve"> and set it to the mobility state (as specified in TS 36.304 [4]) of the UE just prior to entering RRC_CONNECTED state;</w:t>
      </w:r>
    </w:p>
    <w:p w14:paraId="7F3CD615" w14:textId="77777777" w:rsidR="00FE2977" w:rsidRPr="00B24850" w:rsidRDefault="00FE2977" w:rsidP="00FE2977">
      <w:pPr>
        <w:pStyle w:val="B4"/>
        <w:ind w:firstLine="400"/>
      </w:pPr>
      <w:r w:rsidRPr="00B24850">
        <w:t>4&gt;</w:t>
      </w:r>
      <w:r w:rsidRPr="00B24850">
        <w:tab/>
        <w:t>if the UE has flight path information available:</w:t>
      </w:r>
    </w:p>
    <w:p w14:paraId="5BEDDF56" w14:textId="77777777" w:rsidR="00FE2977" w:rsidRPr="00B24850" w:rsidRDefault="00FE2977" w:rsidP="00FE2977">
      <w:pPr>
        <w:pStyle w:val="B5"/>
      </w:pPr>
      <w:r w:rsidRPr="00B24850">
        <w:t>5&gt;</w:t>
      </w:r>
      <w:r w:rsidRPr="00B24850">
        <w:tab/>
        <w:t xml:space="preserve">include </w:t>
      </w:r>
      <w:r w:rsidRPr="00B24850">
        <w:rPr>
          <w:i/>
        </w:rPr>
        <w:t>flightPathInfoAvailable</w:t>
      </w:r>
      <w:r w:rsidRPr="00B24850">
        <w:t>;</w:t>
      </w:r>
    </w:p>
    <w:p w14:paraId="4F9DBBE2" w14:textId="77777777" w:rsidR="00FE2977" w:rsidRPr="00B24850" w:rsidRDefault="00FE2977" w:rsidP="00FE2977">
      <w:pPr>
        <w:pStyle w:val="B3"/>
      </w:pPr>
      <w:r w:rsidRPr="00B24850">
        <w:t>3&gt;</w:t>
      </w:r>
      <w:r w:rsidRPr="00B24850">
        <w:tab/>
        <w:t xml:space="preserve">if the UE supports storage of mobility history information and the UE has mobility history information available in </w:t>
      </w:r>
      <w:r w:rsidRPr="00B24850">
        <w:rPr>
          <w:i/>
          <w:iCs/>
        </w:rPr>
        <w:t>VarMobilityHistoryReport</w:t>
      </w:r>
      <w:r w:rsidRPr="00B24850">
        <w:t>:</w:t>
      </w:r>
    </w:p>
    <w:p w14:paraId="713DBE8A" w14:textId="77777777" w:rsidR="00FE2977" w:rsidRPr="00B24850" w:rsidRDefault="00FE2977" w:rsidP="00FE2977">
      <w:pPr>
        <w:pStyle w:val="B4"/>
        <w:ind w:firstLine="400"/>
      </w:pPr>
      <w:r w:rsidRPr="00B24850">
        <w:t>4&gt;</w:t>
      </w:r>
      <w:r w:rsidRPr="00B24850">
        <w:tab/>
        <w:t xml:space="preserve">include </w:t>
      </w:r>
      <w:r w:rsidRPr="00B24850">
        <w:rPr>
          <w:i/>
        </w:rPr>
        <w:t>mobilityHistoryAvail</w:t>
      </w:r>
      <w:r w:rsidRPr="00B24850">
        <w:t>;</w:t>
      </w:r>
    </w:p>
    <w:p w14:paraId="68C3B47C" w14:textId="77777777" w:rsidR="00FE2977" w:rsidRPr="00B24850" w:rsidRDefault="00FE2977" w:rsidP="00FE2977">
      <w:pPr>
        <w:pStyle w:val="B3"/>
      </w:pPr>
      <w:r w:rsidRPr="00B24850">
        <w:t>3&gt;</w:t>
      </w:r>
      <w:r w:rsidRPr="00B24850">
        <w:tab/>
        <w:t>if the</w:t>
      </w:r>
      <w:r w:rsidRPr="00B24850">
        <w:rPr>
          <w:i/>
        </w:rPr>
        <w:t xml:space="preserve"> idleModeMeasurementReq</w:t>
      </w:r>
      <w:r w:rsidRPr="00B24850">
        <w:t xml:space="preserve"> is included in the </w:t>
      </w:r>
      <w:r w:rsidRPr="00B24850">
        <w:rPr>
          <w:i/>
        </w:rPr>
        <w:t>RRCConnectionResume</w:t>
      </w:r>
      <w:r w:rsidRPr="00B24850">
        <w:t xml:space="preserve"> message:</w:t>
      </w:r>
    </w:p>
    <w:p w14:paraId="36EFD8BB" w14:textId="77777777" w:rsidR="00FE2977" w:rsidRPr="00B24850" w:rsidRDefault="00FE2977" w:rsidP="00FE2977">
      <w:pPr>
        <w:pStyle w:val="B4"/>
        <w:ind w:firstLine="400"/>
      </w:pPr>
      <w:r w:rsidRPr="00B24850">
        <w:t>4&gt;</w:t>
      </w:r>
      <w:r w:rsidRPr="00B24850">
        <w:tab/>
        <w:t xml:space="preserve">if the </w:t>
      </w:r>
      <w:r w:rsidRPr="00B24850">
        <w:rPr>
          <w:rFonts w:eastAsia="SimSun"/>
        </w:rPr>
        <w:t xml:space="preserve">UE has idle/inactive measurement information concerning cells other than the PCell available in </w:t>
      </w:r>
      <w:r w:rsidRPr="00B24850">
        <w:rPr>
          <w:rFonts w:eastAsia="SimSun"/>
          <w:i/>
        </w:rPr>
        <w:t>VarMeasIdleReport</w:t>
      </w:r>
      <w:r w:rsidRPr="00B24850">
        <w:t>:</w:t>
      </w:r>
    </w:p>
    <w:p w14:paraId="2A5A560D" w14:textId="77777777" w:rsidR="00FE2977" w:rsidRPr="00B24850" w:rsidRDefault="00FE2977" w:rsidP="00FE2977">
      <w:pPr>
        <w:pStyle w:val="B5"/>
      </w:pPr>
      <w:r w:rsidRPr="00B24850">
        <w:t>5&gt;</w:t>
      </w:r>
      <w:r w:rsidRPr="00B24850">
        <w:tab/>
        <w:t xml:space="preserve">set the </w:t>
      </w:r>
      <w:r w:rsidRPr="00B24850">
        <w:rPr>
          <w:i/>
        </w:rPr>
        <w:t>measResultListIdle</w:t>
      </w:r>
      <w:r w:rsidRPr="00B24850">
        <w:rPr>
          <w:i/>
          <w:iCs/>
        </w:rPr>
        <w:t>-r16</w:t>
      </w:r>
      <w:r w:rsidRPr="00B24850">
        <w:t xml:space="preserve"> in the </w:t>
      </w:r>
      <w:r w:rsidRPr="00B24850">
        <w:rPr>
          <w:i/>
        </w:rPr>
        <w:t>RRCConnectionResumeComplete</w:t>
      </w:r>
      <w:r w:rsidRPr="00B24850">
        <w:t xml:space="preserve"> message to the value of </w:t>
      </w:r>
      <w:r w:rsidRPr="00B24850">
        <w:rPr>
          <w:i/>
        </w:rPr>
        <w:t>measReportIdle</w:t>
      </w:r>
      <w:r w:rsidRPr="00B24850">
        <w:rPr>
          <w:i/>
          <w:iCs/>
        </w:rPr>
        <w:t>-r15</w:t>
      </w:r>
      <w:r w:rsidRPr="00B24850">
        <w:t xml:space="preserve"> in the </w:t>
      </w:r>
      <w:r w:rsidRPr="00B24850">
        <w:rPr>
          <w:i/>
        </w:rPr>
        <w:t>VarMeasIdleReport</w:t>
      </w:r>
      <w:r w:rsidRPr="00B24850">
        <w:t>;</w:t>
      </w:r>
    </w:p>
    <w:p w14:paraId="66A3FB93" w14:textId="77777777" w:rsidR="00FE2977" w:rsidRPr="00B24850" w:rsidRDefault="00FE2977" w:rsidP="00FE2977">
      <w:pPr>
        <w:pStyle w:val="B5"/>
      </w:pPr>
      <w:r w:rsidRPr="00B24850">
        <w:t>5&gt;</w:t>
      </w:r>
      <w:r w:rsidRPr="00B24850">
        <w:tab/>
        <w:t xml:space="preserve">set the </w:t>
      </w:r>
      <w:r w:rsidRPr="00B24850">
        <w:rPr>
          <w:i/>
          <w:iCs/>
        </w:rPr>
        <w:t>measResultListExtIdle</w:t>
      </w:r>
      <w:r w:rsidRPr="00B24850">
        <w:t xml:space="preserve"> in the </w:t>
      </w:r>
      <w:r w:rsidRPr="00B24850">
        <w:rPr>
          <w:i/>
          <w:iCs/>
        </w:rPr>
        <w:t>RRCConnectionResumeComplete</w:t>
      </w:r>
      <w:r w:rsidRPr="00B24850">
        <w:t xml:space="preserve"> message to the value of </w:t>
      </w:r>
      <w:r w:rsidRPr="00B24850">
        <w:rPr>
          <w:i/>
          <w:iCs/>
        </w:rPr>
        <w:t>measReportIdle-r16</w:t>
      </w:r>
      <w:r w:rsidRPr="00B24850">
        <w:t xml:space="preserve"> in the </w:t>
      </w:r>
      <w:r w:rsidRPr="00B24850">
        <w:rPr>
          <w:i/>
          <w:iCs/>
        </w:rPr>
        <w:t>VarMeasIdleReport</w:t>
      </w:r>
      <w:r w:rsidRPr="00B24850">
        <w:t>, if available;</w:t>
      </w:r>
    </w:p>
    <w:p w14:paraId="3BF721DA" w14:textId="77777777" w:rsidR="00FE2977" w:rsidRPr="00B24850" w:rsidRDefault="00FE2977" w:rsidP="00FE2977">
      <w:pPr>
        <w:pStyle w:val="B5"/>
      </w:pPr>
      <w:r w:rsidRPr="00B24850">
        <w:t>5&gt;</w:t>
      </w:r>
      <w:r w:rsidRPr="00B24850">
        <w:tab/>
        <w:t xml:space="preserve">set the </w:t>
      </w:r>
      <w:r w:rsidRPr="00B24850">
        <w:rPr>
          <w:i/>
          <w:iCs/>
        </w:rPr>
        <w:t>measResultListIdleNR</w:t>
      </w:r>
      <w:r w:rsidRPr="00B24850">
        <w:t xml:space="preserve"> in the </w:t>
      </w:r>
      <w:r w:rsidRPr="00B24850">
        <w:rPr>
          <w:i/>
          <w:iCs/>
        </w:rPr>
        <w:t>RRCConnectionResumeComplete</w:t>
      </w:r>
      <w:r w:rsidRPr="00B24850">
        <w:t xml:space="preserve"> message to the value of </w:t>
      </w:r>
      <w:r w:rsidRPr="00B24850">
        <w:rPr>
          <w:i/>
          <w:iCs/>
        </w:rPr>
        <w:t>measReportIdleNR</w:t>
      </w:r>
      <w:r w:rsidRPr="00B24850">
        <w:t xml:space="preserve"> in the </w:t>
      </w:r>
      <w:r w:rsidRPr="00B24850">
        <w:rPr>
          <w:i/>
          <w:iCs/>
        </w:rPr>
        <w:t>VarMeasIdleReport</w:t>
      </w:r>
      <w:r w:rsidRPr="00B24850">
        <w:t>, if available;</w:t>
      </w:r>
    </w:p>
    <w:p w14:paraId="12DA6DCF" w14:textId="77777777" w:rsidR="00FE2977" w:rsidRPr="00B24850" w:rsidRDefault="00FE2977" w:rsidP="00FE2977">
      <w:pPr>
        <w:pStyle w:val="B5"/>
      </w:pPr>
      <w:r w:rsidRPr="00B24850">
        <w:t>5&gt;</w:t>
      </w:r>
      <w:r w:rsidRPr="00B24850">
        <w:tab/>
        <w:t xml:space="preserve">discard the </w:t>
      </w:r>
      <w:r w:rsidRPr="00B24850">
        <w:rPr>
          <w:i/>
        </w:rPr>
        <w:t>VarMeasIdleReport</w:t>
      </w:r>
      <w:r w:rsidRPr="00B24850">
        <w:t xml:space="preserve"> upon successful delivery of the </w:t>
      </w:r>
      <w:r w:rsidRPr="00B24850">
        <w:rPr>
          <w:i/>
        </w:rPr>
        <w:t>RRCConnectionResumeComplete</w:t>
      </w:r>
      <w:r w:rsidRPr="00B24850">
        <w:t xml:space="preserve"> message is confirmed by lower layers;</w:t>
      </w:r>
    </w:p>
    <w:p w14:paraId="60B347DC" w14:textId="77777777" w:rsidR="00FE2977" w:rsidRPr="00B24850" w:rsidRDefault="00FE2977" w:rsidP="00FE2977">
      <w:pPr>
        <w:pStyle w:val="B3"/>
        <w:rPr>
          <w:rFonts w:eastAsia="SimSun"/>
        </w:rPr>
      </w:pPr>
      <w:r w:rsidRPr="00B24850">
        <w:rPr>
          <w:rFonts w:eastAsia="SimSun"/>
        </w:rPr>
        <w:t>3&gt;</w:t>
      </w:r>
      <w:r w:rsidRPr="00B24850">
        <w:rPr>
          <w:rFonts w:eastAsia="SimSun"/>
        </w:rPr>
        <w:tab/>
        <w:t>else:</w:t>
      </w:r>
    </w:p>
    <w:p w14:paraId="58D89C76" w14:textId="77777777" w:rsidR="00FE2977" w:rsidRPr="00B24850" w:rsidRDefault="00FE2977" w:rsidP="00FE2977">
      <w:pPr>
        <w:pStyle w:val="B4"/>
        <w:ind w:firstLine="400"/>
        <w:rPr>
          <w:rFonts w:eastAsia="SimSun"/>
        </w:rPr>
      </w:pPr>
      <w:r w:rsidRPr="00B24850">
        <w:rPr>
          <w:rFonts w:eastAsia="SimSun"/>
        </w:rPr>
        <w:t>4&gt;</w:t>
      </w:r>
      <w:r w:rsidRPr="00B24850">
        <w:rPr>
          <w:rFonts w:eastAsia="SimSun"/>
        </w:rPr>
        <w:tab/>
        <w:t xml:space="preserve">if the </w:t>
      </w:r>
      <w:r w:rsidRPr="00B24850">
        <w:rPr>
          <w:rFonts w:eastAsia="SimSun"/>
          <w:iCs/>
        </w:rPr>
        <w:t>SIB2</w:t>
      </w:r>
      <w:r w:rsidRPr="00B24850">
        <w:rPr>
          <w:rFonts w:eastAsia="SimSun"/>
        </w:rPr>
        <w:t xml:space="preserve"> contains </w:t>
      </w:r>
      <w:r w:rsidRPr="00B24850">
        <w:rPr>
          <w:rFonts w:eastAsia="SimSun"/>
          <w:i/>
        </w:rPr>
        <w:t>idleModeMeasurements</w:t>
      </w:r>
      <w:r w:rsidRPr="00B24850">
        <w:rPr>
          <w:rFonts w:eastAsia="SimSun"/>
        </w:rPr>
        <w:t xml:space="preserve"> and the UE has E-UTRA idle/inactive measurement information concerning cells other than the PCell available in </w:t>
      </w:r>
      <w:r w:rsidRPr="00B24850">
        <w:rPr>
          <w:rFonts w:eastAsia="SimSun"/>
          <w:i/>
        </w:rPr>
        <w:t>Var</w:t>
      </w:r>
      <w:r w:rsidRPr="00B24850">
        <w:rPr>
          <w:rFonts w:eastAsia="SimSun"/>
          <w:i/>
          <w:noProof/>
        </w:rPr>
        <w:t>MeasIdleReport</w:t>
      </w:r>
      <w:r w:rsidRPr="00B24850">
        <w:rPr>
          <w:rFonts w:eastAsia="SimSun"/>
        </w:rPr>
        <w:t>; or</w:t>
      </w:r>
    </w:p>
    <w:p w14:paraId="08F73708" w14:textId="77777777" w:rsidR="00FE2977" w:rsidRPr="00B24850" w:rsidRDefault="00FE2977" w:rsidP="00FE2977">
      <w:pPr>
        <w:pStyle w:val="B4"/>
        <w:ind w:firstLine="400"/>
        <w:rPr>
          <w:rFonts w:eastAsia="SimSun"/>
        </w:rPr>
      </w:pPr>
      <w:r w:rsidRPr="00B24850">
        <w:rPr>
          <w:rFonts w:eastAsia="SimSun"/>
        </w:rPr>
        <w:t>4&gt;</w:t>
      </w:r>
      <w:r w:rsidRPr="00B24850">
        <w:rPr>
          <w:rFonts w:eastAsia="SimSun"/>
        </w:rPr>
        <w:tab/>
        <w:t xml:space="preserve">if the </w:t>
      </w:r>
      <w:r w:rsidRPr="00B24850">
        <w:rPr>
          <w:rFonts w:eastAsia="SimSun"/>
          <w:iCs/>
        </w:rPr>
        <w:t>SIB2</w:t>
      </w:r>
      <w:r w:rsidRPr="00B24850">
        <w:rPr>
          <w:rFonts w:eastAsia="SimSun"/>
        </w:rPr>
        <w:t xml:space="preserve"> contains </w:t>
      </w:r>
      <w:r w:rsidRPr="00B24850">
        <w:rPr>
          <w:rFonts w:eastAsia="SimSun"/>
          <w:i/>
        </w:rPr>
        <w:t>idleModeMeasurementsNR</w:t>
      </w:r>
      <w:r w:rsidRPr="00B24850">
        <w:rPr>
          <w:rFonts w:eastAsia="SimSun"/>
        </w:rPr>
        <w:t xml:space="preserve"> and the UE has NR idle/inactive measurement information available in </w:t>
      </w:r>
      <w:r w:rsidRPr="00B24850">
        <w:rPr>
          <w:rFonts w:eastAsia="SimSun"/>
          <w:i/>
        </w:rPr>
        <w:t>Var</w:t>
      </w:r>
      <w:r w:rsidRPr="00B24850">
        <w:rPr>
          <w:rFonts w:eastAsia="SimSun"/>
          <w:i/>
          <w:noProof/>
        </w:rPr>
        <w:t>MeasIdleReport</w:t>
      </w:r>
      <w:r w:rsidRPr="00B24850">
        <w:rPr>
          <w:rFonts w:eastAsia="SimSun"/>
          <w:iCs/>
        </w:rPr>
        <w:t>:</w:t>
      </w:r>
    </w:p>
    <w:p w14:paraId="0F06F16C" w14:textId="77777777" w:rsidR="00FE2977" w:rsidRPr="00B24850" w:rsidRDefault="00FE2977" w:rsidP="00FE2977">
      <w:pPr>
        <w:pStyle w:val="B5"/>
      </w:pPr>
      <w:r w:rsidRPr="00B24850">
        <w:rPr>
          <w:rFonts w:eastAsia="SimSun"/>
        </w:rPr>
        <w:t>5&gt;</w:t>
      </w:r>
      <w:r w:rsidRPr="00B24850">
        <w:rPr>
          <w:rFonts w:eastAsia="SimSun"/>
        </w:rPr>
        <w:tab/>
        <w:t xml:space="preserve">include the </w:t>
      </w:r>
      <w:r w:rsidRPr="00B24850">
        <w:rPr>
          <w:rFonts w:eastAsia="SimSun"/>
          <w:i/>
        </w:rPr>
        <w:t>idleMeasAvailable</w:t>
      </w:r>
      <w:r w:rsidRPr="00B24850">
        <w:rPr>
          <w:rFonts w:eastAsia="SimSun"/>
        </w:rPr>
        <w:t>;</w:t>
      </w:r>
    </w:p>
    <w:p w14:paraId="1868629A" w14:textId="77777777" w:rsidR="00FE2977" w:rsidRPr="00B24850" w:rsidRDefault="00FE2977" w:rsidP="00FE2977">
      <w:pPr>
        <w:pStyle w:val="B3"/>
      </w:pPr>
      <w:r w:rsidRPr="00B24850">
        <w:lastRenderedPageBreak/>
        <w:t>3&gt;</w:t>
      </w:r>
      <w:r w:rsidRPr="00B24850">
        <w:tab/>
        <w:t xml:space="preserve">if the </w:t>
      </w:r>
      <w:r w:rsidRPr="00B24850">
        <w:rPr>
          <w:i/>
        </w:rPr>
        <w:t>RRCConnectionResume</w:t>
      </w:r>
      <w:r w:rsidRPr="00B24850">
        <w:t xml:space="preserve"> message includes </w:t>
      </w:r>
      <w:r w:rsidRPr="00B24850">
        <w:rPr>
          <w:i/>
        </w:rPr>
        <w:t>nr-SecondaryCellGroupConfig</w:t>
      </w:r>
      <w:r w:rsidRPr="00B24850">
        <w:t>:</w:t>
      </w:r>
    </w:p>
    <w:p w14:paraId="779B616B" w14:textId="77777777" w:rsidR="00FE2977" w:rsidRPr="00B24850" w:rsidRDefault="00FE2977" w:rsidP="00FE2977">
      <w:pPr>
        <w:pStyle w:val="B4"/>
        <w:ind w:firstLine="400"/>
      </w:pPr>
      <w:r w:rsidRPr="00B24850">
        <w:t>4&gt;</w:t>
      </w:r>
      <w:r w:rsidRPr="00B24850">
        <w:tab/>
        <w:t xml:space="preserve">include </w:t>
      </w:r>
      <w:r w:rsidRPr="00B24850">
        <w:rPr>
          <w:i/>
        </w:rPr>
        <w:t>scg-ConfigResponseNR</w:t>
      </w:r>
      <w:r w:rsidRPr="00B24850">
        <w:t xml:space="preserve"> in accordance with TS 38.331 [82], clause 5.3.5.3;</w:t>
      </w:r>
    </w:p>
    <w:p w14:paraId="1EF53DE9" w14:textId="77777777" w:rsidR="00FE2977" w:rsidRPr="00B24850" w:rsidRDefault="00FE2977" w:rsidP="00FE2977">
      <w:pPr>
        <w:pStyle w:val="B2"/>
      </w:pPr>
      <w:r w:rsidRPr="00B24850">
        <w:t>2&gt;</w:t>
      </w:r>
      <w:r w:rsidRPr="00B24850">
        <w:tab/>
        <w:t>for NB-IoT:</w:t>
      </w:r>
    </w:p>
    <w:p w14:paraId="4154C6D2" w14:textId="77777777" w:rsidR="00FE2977" w:rsidRPr="00B24850" w:rsidRDefault="00FE2977" w:rsidP="00FE2977">
      <w:pPr>
        <w:pStyle w:val="B3"/>
      </w:pPr>
      <w:r w:rsidRPr="00B24850">
        <w:t>3&gt;</w:t>
      </w:r>
      <w:r w:rsidRPr="00B24850">
        <w:tab/>
        <w:t xml:space="preserve">if the UE supports serving cell idle mode measurements reporting and </w:t>
      </w:r>
      <w:r w:rsidRPr="00B24850">
        <w:rPr>
          <w:i/>
        </w:rPr>
        <w:t>servingCellMeasInfo</w:t>
      </w:r>
      <w:r w:rsidRPr="00B24850">
        <w:t xml:space="preserve"> is present in </w:t>
      </w:r>
      <w:r w:rsidRPr="00B24850">
        <w:rPr>
          <w:i/>
        </w:rPr>
        <w:t>SystemInformationBlockType2-NB</w:t>
      </w:r>
      <w:r w:rsidRPr="00B24850">
        <w:t>:</w:t>
      </w:r>
    </w:p>
    <w:p w14:paraId="6C5C4273" w14:textId="77777777" w:rsidR="00FE2977" w:rsidRPr="00B24850" w:rsidRDefault="00FE2977" w:rsidP="00FE2977">
      <w:pPr>
        <w:pStyle w:val="B4"/>
        <w:ind w:firstLine="400"/>
      </w:pPr>
      <w:r w:rsidRPr="00B24850">
        <w:t>4&gt;</w:t>
      </w:r>
      <w:r w:rsidRPr="00B24850">
        <w:tab/>
        <w:t xml:space="preserve">set the </w:t>
      </w:r>
      <w:r w:rsidRPr="00B24850">
        <w:rPr>
          <w:i/>
        </w:rPr>
        <w:t>measResultServCell</w:t>
      </w:r>
      <w:r w:rsidRPr="00B24850">
        <w:t xml:space="preserve"> to include the measurements of the serving cell;</w:t>
      </w:r>
    </w:p>
    <w:p w14:paraId="2A6E1FA7" w14:textId="77777777" w:rsidR="00FE2977" w:rsidRPr="00B24850" w:rsidRDefault="00FE2977" w:rsidP="00FE2977">
      <w:pPr>
        <w:pStyle w:val="NO"/>
      </w:pPr>
      <w:r w:rsidRPr="00B24850">
        <w:t>NOTE 2:</w:t>
      </w:r>
      <w:r w:rsidRPr="00B24850">
        <w:tab/>
        <w:t>The UE includes the latest results of the serving cell measurements as used for cell selection/ reselection evaluation, which are performed in accordance with the performance requirements as specified in TS 36.133 [16].</w:t>
      </w:r>
    </w:p>
    <w:p w14:paraId="5DC11678" w14:textId="77777777" w:rsidR="00FE2977" w:rsidRPr="00B24850" w:rsidRDefault="00FE2977" w:rsidP="00FE2977">
      <w:pPr>
        <w:pStyle w:val="B3"/>
      </w:pPr>
      <w:r w:rsidRPr="00B24850">
        <w:t>3&gt;</w:t>
      </w:r>
      <w:r w:rsidRPr="00B24850">
        <w:tab/>
        <w:t>if the UE is connected to EPC:</w:t>
      </w:r>
    </w:p>
    <w:p w14:paraId="5387DA66" w14:textId="77777777" w:rsidR="00FE2977" w:rsidRPr="00B24850" w:rsidRDefault="00FE2977" w:rsidP="00FE2977">
      <w:pPr>
        <w:pStyle w:val="B4"/>
        <w:ind w:firstLine="400"/>
      </w:pPr>
      <w:r w:rsidRPr="00B24850">
        <w:t>4&gt;</w:t>
      </w:r>
      <w:r w:rsidRPr="00B24850">
        <w:tab/>
        <w:t xml:space="preserve">if the UE has radio link failure information available in </w:t>
      </w:r>
      <w:r w:rsidRPr="00B24850">
        <w:rPr>
          <w:i/>
        </w:rPr>
        <w:t>VarRLF-Report-NB</w:t>
      </w:r>
      <w:r w:rsidRPr="00B24850">
        <w:t xml:space="preserve"> and if the RPLMN is included in</w:t>
      </w:r>
      <w:r w:rsidRPr="00B24850">
        <w:rPr>
          <w:i/>
        </w:rPr>
        <w:t xml:space="preserve"> plmn-IdentityList</w:t>
      </w:r>
      <w:r w:rsidRPr="00B24850">
        <w:t xml:space="preserve"> stored in</w:t>
      </w:r>
      <w:r w:rsidRPr="00B24850">
        <w:rPr>
          <w:i/>
        </w:rPr>
        <w:t xml:space="preserve"> VarRLF-Report-NB</w:t>
      </w:r>
      <w:r w:rsidRPr="00B24850">
        <w:t>:</w:t>
      </w:r>
    </w:p>
    <w:p w14:paraId="1DD26EF9" w14:textId="77777777" w:rsidR="00FE2977" w:rsidRPr="00B24850" w:rsidRDefault="00FE2977" w:rsidP="00FE2977">
      <w:pPr>
        <w:pStyle w:val="B5"/>
      </w:pPr>
      <w:r w:rsidRPr="00B24850">
        <w:t>5&gt;</w:t>
      </w:r>
      <w:r w:rsidRPr="00B24850">
        <w:tab/>
        <w:t xml:space="preserve">include </w:t>
      </w:r>
      <w:r w:rsidRPr="00B24850">
        <w:rPr>
          <w:i/>
        </w:rPr>
        <w:t>rlf-InfoAvailable</w:t>
      </w:r>
      <w:r w:rsidRPr="00B24850">
        <w:t>;</w:t>
      </w:r>
    </w:p>
    <w:p w14:paraId="2CF7F9DC" w14:textId="77777777" w:rsidR="00FE2977" w:rsidRPr="00B24850" w:rsidRDefault="00FE2977" w:rsidP="00FE2977">
      <w:pPr>
        <w:pStyle w:val="B4"/>
        <w:ind w:firstLine="400"/>
      </w:pPr>
      <w:r w:rsidRPr="00B24850">
        <w:t>4&gt;</w:t>
      </w:r>
      <w:r w:rsidRPr="00B24850">
        <w:tab/>
        <w:t xml:space="preserve">if the UE has ANR measurements information available in </w:t>
      </w:r>
      <w:r w:rsidRPr="00B24850">
        <w:rPr>
          <w:i/>
        </w:rPr>
        <w:t>VarANR-MeasReport-NB</w:t>
      </w:r>
      <w:r w:rsidRPr="00B24850">
        <w:t xml:space="preserve"> and if the RPLMN is included in</w:t>
      </w:r>
      <w:r w:rsidRPr="00B24850">
        <w:rPr>
          <w:i/>
        </w:rPr>
        <w:t xml:space="preserve"> plmn-IdentityList</w:t>
      </w:r>
      <w:r w:rsidRPr="00B24850">
        <w:t xml:space="preserve"> stored in </w:t>
      </w:r>
      <w:r w:rsidRPr="00B24850">
        <w:rPr>
          <w:i/>
        </w:rPr>
        <w:t>VarANR-MeasReport-NB</w:t>
      </w:r>
      <w:r w:rsidRPr="00B24850">
        <w:t>:</w:t>
      </w:r>
    </w:p>
    <w:p w14:paraId="403937A0" w14:textId="77777777" w:rsidR="00FE2977" w:rsidRPr="00B24850" w:rsidRDefault="00FE2977" w:rsidP="00FE2977">
      <w:pPr>
        <w:pStyle w:val="B5"/>
      </w:pPr>
      <w:r w:rsidRPr="00B24850">
        <w:t>5&gt;</w:t>
      </w:r>
      <w:r w:rsidRPr="00B24850">
        <w:tab/>
        <w:t xml:space="preserve">include </w:t>
      </w:r>
      <w:r w:rsidRPr="00B24850">
        <w:rPr>
          <w:i/>
        </w:rPr>
        <w:t>anr-InfoAvailable</w:t>
      </w:r>
      <w:r w:rsidRPr="00B24850">
        <w:t>;</w:t>
      </w:r>
    </w:p>
    <w:p w14:paraId="6E17D2A2" w14:textId="77777777" w:rsidR="00FE2977" w:rsidRPr="00B24850" w:rsidRDefault="00FE2977" w:rsidP="00FE2977">
      <w:pPr>
        <w:pStyle w:val="B1"/>
      </w:pPr>
      <w:r w:rsidRPr="00B24850">
        <w:t>1&gt;</w:t>
      </w:r>
      <w:r w:rsidRPr="00B24850">
        <w:tab/>
        <w:t xml:space="preserve">if the UE is configured to operate in EN-DC as result of this procedure, forward </w:t>
      </w:r>
      <w:r w:rsidRPr="00B24850">
        <w:rPr>
          <w:i/>
          <w:iCs/>
        </w:rPr>
        <w:t>upperLayerIndication</w:t>
      </w:r>
      <w:r w:rsidRPr="00B24850">
        <w:t xml:space="preserve"> to upper layers as if the UE has received this field from SIB2, otherwise indicate to upper layers the absence of this field;</w:t>
      </w:r>
    </w:p>
    <w:p w14:paraId="22F88511" w14:textId="77777777" w:rsidR="00FE2977" w:rsidRPr="00B24850" w:rsidRDefault="00FE2977" w:rsidP="00FE2977">
      <w:pPr>
        <w:pStyle w:val="B1"/>
      </w:pPr>
      <w:r w:rsidRPr="00B24850">
        <w:t>1&gt;</w:t>
      </w:r>
      <w:r w:rsidRPr="00B24850">
        <w:tab/>
        <w:t xml:space="preserve">submit the </w:t>
      </w:r>
      <w:r w:rsidRPr="00B24850">
        <w:rPr>
          <w:i/>
        </w:rPr>
        <w:t>RRCConnectionResumeComplete</w:t>
      </w:r>
      <w:r w:rsidRPr="00B24850">
        <w:t xml:space="preserve"> message to lower layers for transmission;</w:t>
      </w:r>
    </w:p>
    <w:p w14:paraId="3315AC87" w14:textId="77777777" w:rsidR="00FE2977" w:rsidRPr="00B24850" w:rsidRDefault="00FE2977" w:rsidP="00FE2977">
      <w:pPr>
        <w:pStyle w:val="B1"/>
      </w:pPr>
      <w:r w:rsidRPr="00B24850">
        <w:t>1&gt;</w:t>
      </w:r>
      <w:r w:rsidRPr="00B24850">
        <w:tab/>
        <w:t>for NB-IoT:</w:t>
      </w:r>
    </w:p>
    <w:p w14:paraId="6188783B" w14:textId="77777777" w:rsidR="00FE2977" w:rsidRPr="00B24850" w:rsidRDefault="00FE2977" w:rsidP="00FE2977">
      <w:pPr>
        <w:pStyle w:val="B2"/>
      </w:pPr>
      <w:r w:rsidRPr="00B24850">
        <w:t>2&gt;</w:t>
      </w:r>
      <w:r w:rsidRPr="00B24850">
        <w:tab/>
        <w:t xml:space="preserve">if the received </w:t>
      </w:r>
      <w:r w:rsidRPr="00B24850">
        <w:rPr>
          <w:i/>
        </w:rPr>
        <w:t xml:space="preserve">RRCConnectionResume </w:t>
      </w:r>
      <w:r w:rsidRPr="00B24850">
        <w:rPr>
          <w:iCs/>
        </w:rPr>
        <w:t>message</w:t>
      </w:r>
      <w:r w:rsidRPr="00B24850">
        <w:t xml:space="preserve"> includes the </w:t>
      </w:r>
      <w:r w:rsidRPr="00B24850">
        <w:rPr>
          <w:i/>
        </w:rPr>
        <w:t>obtainLocationNB</w:t>
      </w:r>
      <w:r w:rsidRPr="00B24850">
        <w:t>:</w:t>
      </w:r>
    </w:p>
    <w:p w14:paraId="4B794A52" w14:textId="77777777" w:rsidR="00FE2977" w:rsidRPr="00B24850" w:rsidRDefault="00FE2977" w:rsidP="00FE2977">
      <w:pPr>
        <w:pStyle w:val="B3"/>
      </w:pPr>
      <w:r w:rsidRPr="00B24850">
        <w:t>3&gt;</w:t>
      </w:r>
      <w:r w:rsidRPr="00B24850">
        <w:tab/>
        <w:t>attempt to have detailed location information available for any RLF report;</w:t>
      </w:r>
    </w:p>
    <w:p w14:paraId="0725124B" w14:textId="77777777" w:rsidR="00FE2977" w:rsidRPr="00B24850" w:rsidRDefault="00FE2977" w:rsidP="00FE2977">
      <w:pPr>
        <w:pStyle w:val="NO"/>
      </w:pPr>
      <w:r w:rsidRPr="00B24850">
        <w:t>NOTE 3:</w:t>
      </w:r>
      <w:r w:rsidRPr="00B24850">
        <w:tab/>
        <w:t>The UE is requested to attempt to have valid detailed location information available at the time of RLF. The UE may not succeed e.g. because the user manually disabled the GPS hardware, due to no/poor satellite coverage. Further details, e.g. regarding when to activate GNSS, are up to UE implementation.</w:t>
      </w:r>
    </w:p>
    <w:p w14:paraId="343B8D4E" w14:textId="77777777" w:rsidR="00FE2977" w:rsidRPr="00B24850" w:rsidRDefault="00FE2977" w:rsidP="00FE2977">
      <w:pPr>
        <w:pStyle w:val="B1"/>
      </w:pPr>
      <w:r w:rsidRPr="00B24850">
        <w:t>1&gt;</w:t>
      </w:r>
      <w:r w:rsidRPr="00B24850">
        <w:tab/>
        <w:t>the procedure ends.</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70785134" w14:textId="77777777" w:rsidR="00323961" w:rsidRPr="00323961" w:rsidRDefault="00323961" w:rsidP="00323961">
      <w:pPr>
        <w:spacing w:line="259" w:lineRule="auto"/>
        <w:rPr>
          <w:rFonts w:eastAsia="DengXian"/>
        </w:rPr>
      </w:pPr>
    </w:p>
    <w:p w14:paraId="52D0322C" w14:textId="0B706393"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1821AC9C" w14:textId="797E9989" w:rsidR="00323961" w:rsidRDefault="00323961" w:rsidP="00323961">
      <w:pPr>
        <w:spacing w:after="160" w:line="259" w:lineRule="auto"/>
        <w:rPr>
          <w:lang w:eastAsia="ko-KR"/>
        </w:rPr>
      </w:pPr>
    </w:p>
    <w:p w14:paraId="2B902407" w14:textId="77777777" w:rsidR="00C90790" w:rsidRPr="00B24850" w:rsidRDefault="00C90790" w:rsidP="00C90790">
      <w:pPr>
        <w:pStyle w:val="3"/>
      </w:pPr>
      <w:bookmarkStart w:id="73" w:name="_Toc20487181"/>
      <w:bookmarkStart w:id="74" w:name="_Toc29342476"/>
      <w:bookmarkStart w:id="75" w:name="_Toc29343615"/>
      <w:bookmarkStart w:id="76" w:name="_Toc36566875"/>
      <w:bookmarkStart w:id="77" w:name="_Toc36810308"/>
      <w:bookmarkStart w:id="78" w:name="_Toc36846672"/>
      <w:bookmarkStart w:id="79" w:name="_Toc36939325"/>
      <w:bookmarkStart w:id="80" w:name="_Toc37082305"/>
      <w:bookmarkStart w:id="81" w:name="_Toc46480937"/>
      <w:bookmarkStart w:id="82" w:name="_Toc46482171"/>
      <w:bookmarkStart w:id="83" w:name="_Toc46483405"/>
      <w:bookmarkStart w:id="84" w:name="_Toc163191413"/>
      <w:bookmarkStart w:id="85" w:name="_Toc20487214"/>
      <w:bookmarkStart w:id="86" w:name="_Toc29342509"/>
      <w:bookmarkStart w:id="87" w:name="_Toc29343648"/>
      <w:bookmarkStart w:id="88" w:name="_Toc36566909"/>
      <w:bookmarkStart w:id="89" w:name="_Toc36810345"/>
      <w:bookmarkStart w:id="90" w:name="_Toc36846709"/>
      <w:bookmarkStart w:id="91" w:name="_Toc36939362"/>
      <w:bookmarkStart w:id="92" w:name="_Toc37082342"/>
      <w:bookmarkStart w:id="93" w:name="_Toc46480973"/>
      <w:bookmarkStart w:id="94" w:name="_Toc46482207"/>
      <w:bookmarkStart w:id="95" w:name="_Toc46483441"/>
      <w:bookmarkStart w:id="96" w:name="_Toc163191449"/>
      <w:r w:rsidRPr="00B24850">
        <w:t>6.2.2</w:t>
      </w:r>
      <w:r w:rsidRPr="00B24850">
        <w:tab/>
        <w:t>Message definitions</w:t>
      </w:r>
      <w:bookmarkEnd w:id="73"/>
      <w:bookmarkEnd w:id="74"/>
      <w:bookmarkEnd w:id="75"/>
      <w:bookmarkEnd w:id="76"/>
      <w:bookmarkEnd w:id="77"/>
      <w:bookmarkEnd w:id="78"/>
      <w:bookmarkEnd w:id="79"/>
      <w:bookmarkEnd w:id="80"/>
      <w:bookmarkEnd w:id="81"/>
      <w:bookmarkEnd w:id="82"/>
      <w:bookmarkEnd w:id="83"/>
      <w:bookmarkEnd w:id="84"/>
    </w:p>
    <w:p w14:paraId="73BA14A4" w14:textId="77777777" w:rsidR="00EE4EAC" w:rsidRPr="00B24850" w:rsidRDefault="00EE4EAC" w:rsidP="00EE4EAC">
      <w:pPr>
        <w:pStyle w:val="4"/>
      </w:pPr>
      <w:r w:rsidRPr="00B24850">
        <w:t>–</w:t>
      </w:r>
      <w:r w:rsidRPr="00B24850">
        <w:tab/>
      </w:r>
      <w:r w:rsidRPr="00B24850">
        <w:rPr>
          <w:i/>
          <w:noProof/>
        </w:rPr>
        <w:t>RRCConnectionResume</w:t>
      </w:r>
    </w:p>
    <w:p w14:paraId="44B6CEA4" w14:textId="77777777" w:rsidR="00EE4EAC" w:rsidRPr="00B24850" w:rsidRDefault="00EE4EAC" w:rsidP="00EE4EAC">
      <w:r w:rsidRPr="00B24850">
        <w:t xml:space="preserve">The </w:t>
      </w:r>
      <w:r w:rsidRPr="00B24850">
        <w:rPr>
          <w:i/>
          <w:noProof/>
        </w:rPr>
        <w:t xml:space="preserve">RRCConnectionResume </w:t>
      </w:r>
      <w:r w:rsidRPr="00B24850">
        <w:t>message is used to resume the suspended RRC connection.</w:t>
      </w:r>
    </w:p>
    <w:p w14:paraId="3422352F" w14:textId="77777777" w:rsidR="00EE4EAC" w:rsidRPr="00B24850" w:rsidRDefault="00EE4EAC" w:rsidP="00EE4EAC">
      <w:pPr>
        <w:pStyle w:val="B1"/>
        <w:keepNext/>
        <w:keepLines/>
      </w:pPr>
      <w:r w:rsidRPr="00B24850">
        <w:t>Signalling radio bearer: SRB1</w:t>
      </w:r>
    </w:p>
    <w:p w14:paraId="1F5F0A1E" w14:textId="77777777" w:rsidR="00EE4EAC" w:rsidRPr="00B24850" w:rsidRDefault="00EE4EAC" w:rsidP="00EE4EAC">
      <w:pPr>
        <w:pStyle w:val="B1"/>
        <w:keepNext/>
        <w:keepLines/>
      </w:pPr>
      <w:r w:rsidRPr="00B24850">
        <w:t>RLC-SAP: AM</w:t>
      </w:r>
    </w:p>
    <w:p w14:paraId="1C13E3A9" w14:textId="77777777" w:rsidR="00EE4EAC" w:rsidRPr="00B24850" w:rsidRDefault="00EE4EAC" w:rsidP="00EE4EAC">
      <w:pPr>
        <w:pStyle w:val="B1"/>
        <w:keepNext/>
        <w:keepLines/>
      </w:pPr>
      <w:r w:rsidRPr="00B24850">
        <w:t>Logical channel: DCCH</w:t>
      </w:r>
    </w:p>
    <w:p w14:paraId="42119E2A" w14:textId="77777777" w:rsidR="00EE4EAC" w:rsidRPr="00B24850" w:rsidRDefault="00EE4EAC" w:rsidP="00EE4EAC">
      <w:pPr>
        <w:pStyle w:val="B1"/>
        <w:keepNext/>
        <w:keepLines/>
        <w:tabs>
          <w:tab w:val="left" w:pos="3532"/>
        </w:tabs>
      </w:pPr>
      <w:r w:rsidRPr="00B24850">
        <w:t>Direction: E</w:t>
      </w:r>
      <w:r w:rsidRPr="00B24850">
        <w:noBreakHyphen/>
        <w:t>UTRAN to UE</w:t>
      </w:r>
    </w:p>
    <w:p w14:paraId="38ED8DF2" w14:textId="77777777" w:rsidR="00EE4EAC" w:rsidRPr="00B24850" w:rsidRDefault="00EE4EAC" w:rsidP="00EE4EAC">
      <w:pPr>
        <w:pStyle w:val="TH"/>
        <w:rPr>
          <w:bCs/>
          <w:i/>
          <w:iCs/>
          <w:noProof/>
        </w:rPr>
      </w:pPr>
      <w:r w:rsidRPr="00B24850">
        <w:rPr>
          <w:bCs/>
          <w:i/>
          <w:iCs/>
          <w:noProof/>
        </w:rPr>
        <w:t xml:space="preserve">RRCConnectionResume </w:t>
      </w:r>
      <w:r w:rsidRPr="00B24850">
        <w:rPr>
          <w:bCs/>
          <w:iCs/>
          <w:noProof/>
        </w:rPr>
        <w:t>message</w:t>
      </w:r>
    </w:p>
    <w:p w14:paraId="0C6B4AD8" w14:textId="77777777" w:rsidR="00EE4EAC" w:rsidRPr="00B24850" w:rsidRDefault="00EE4EAC" w:rsidP="00EE4EAC">
      <w:pPr>
        <w:pStyle w:val="PL"/>
        <w:shd w:val="clear" w:color="auto" w:fill="E6E6E6"/>
      </w:pPr>
      <w:r w:rsidRPr="00B24850">
        <w:t>-- ASN1START</w:t>
      </w:r>
    </w:p>
    <w:p w14:paraId="0B22F05A" w14:textId="77777777" w:rsidR="00EE4EAC" w:rsidRPr="00B24850" w:rsidRDefault="00EE4EAC" w:rsidP="00EE4EAC">
      <w:pPr>
        <w:pStyle w:val="PL"/>
        <w:shd w:val="clear" w:color="auto" w:fill="E6E6E6"/>
      </w:pPr>
    </w:p>
    <w:p w14:paraId="566B62CB" w14:textId="77777777" w:rsidR="00EE4EAC" w:rsidRPr="00B24850" w:rsidRDefault="00EE4EAC" w:rsidP="00EE4EAC">
      <w:pPr>
        <w:pStyle w:val="PL"/>
        <w:shd w:val="clear" w:color="auto" w:fill="E6E6E6"/>
      </w:pPr>
      <w:r w:rsidRPr="00B24850">
        <w:lastRenderedPageBreak/>
        <w:t>RRCConnectionResume-r13 ::=</w:t>
      </w:r>
      <w:r w:rsidRPr="00B24850">
        <w:tab/>
      </w:r>
      <w:r w:rsidRPr="00B24850">
        <w:tab/>
        <w:t>SEQUENCE {</w:t>
      </w:r>
    </w:p>
    <w:p w14:paraId="70B9E521" w14:textId="77777777" w:rsidR="00EE4EAC" w:rsidRPr="00B24850" w:rsidRDefault="00EE4EAC" w:rsidP="00EE4EAC">
      <w:pPr>
        <w:pStyle w:val="PL"/>
        <w:shd w:val="clear" w:color="auto" w:fill="E6E6E6"/>
        <w:rPr>
          <w:snapToGrid w:val="0"/>
        </w:rPr>
      </w:pPr>
      <w:r w:rsidRPr="00B24850">
        <w:rPr>
          <w:snapToGrid w:val="0"/>
        </w:rPr>
        <w:tab/>
        <w:t>rrc-TransactionIdentifier</w:t>
      </w:r>
      <w:r w:rsidRPr="00B24850">
        <w:rPr>
          <w:snapToGrid w:val="0"/>
        </w:rPr>
        <w:tab/>
      </w:r>
      <w:r w:rsidRPr="00B24850">
        <w:rPr>
          <w:snapToGrid w:val="0"/>
        </w:rPr>
        <w:tab/>
        <w:t>RRC-TransactionIdentifier,</w:t>
      </w:r>
    </w:p>
    <w:p w14:paraId="26980599" w14:textId="77777777" w:rsidR="00EE4EAC" w:rsidRPr="00B24850" w:rsidRDefault="00EE4EAC" w:rsidP="00EE4EAC">
      <w:pPr>
        <w:pStyle w:val="PL"/>
        <w:shd w:val="clear" w:color="auto" w:fill="E6E6E6"/>
      </w:pPr>
      <w:r w:rsidRPr="00B24850">
        <w:tab/>
        <w:t>criticalExtensions</w:t>
      </w:r>
      <w:r w:rsidRPr="00B24850">
        <w:tab/>
      </w:r>
      <w:r w:rsidRPr="00B24850">
        <w:tab/>
      </w:r>
      <w:r w:rsidRPr="00B24850">
        <w:tab/>
      </w:r>
      <w:r w:rsidRPr="00B24850">
        <w:tab/>
        <w:t>CHOICE {</w:t>
      </w:r>
    </w:p>
    <w:p w14:paraId="311B738F" w14:textId="77777777" w:rsidR="00EE4EAC" w:rsidRPr="00B24850" w:rsidRDefault="00EE4EAC" w:rsidP="00EE4EAC">
      <w:pPr>
        <w:pStyle w:val="PL"/>
        <w:shd w:val="clear" w:color="auto" w:fill="E6E6E6"/>
      </w:pPr>
      <w:r w:rsidRPr="00B24850">
        <w:tab/>
      </w:r>
      <w:r w:rsidRPr="00B24850">
        <w:tab/>
        <w:t>c1</w:t>
      </w:r>
      <w:r w:rsidRPr="00B24850">
        <w:tab/>
      </w:r>
      <w:r w:rsidRPr="00B24850">
        <w:tab/>
      </w:r>
      <w:r w:rsidRPr="00B24850">
        <w:tab/>
      </w:r>
      <w:r w:rsidRPr="00B24850">
        <w:tab/>
      </w:r>
      <w:r w:rsidRPr="00B24850">
        <w:tab/>
      </w:r>
      <w:r w:rsidRPr="00B24850">
        <w:tab/>
      </w:r>
      <w:r w:rsidRPr="00B24850">
        <w:tab/>
      </w:r>
      <w:r w:rsidRPr="00B24850">
        <w:tab/>
        <w:t>CHOICE {</w:t>
      </w:r>
    </w:p>
    <w:p w14:paraId="052CF88A" w14:textId="77777777" w:rsidR="00EE4EAC" w:rsidRPr="00B24850" w:rsidRDefault="00EE4EAC" w:rsidP="00EE4EAC">
      <w:pPr>
        <w:pStyle w:val="PL"/>
        <w:shd w:val="clear" w:color="auto" w:fill="E6E6E6"/>
      </w:pPr>
      <w:r w:rsidRPr="00B24850">
        <w:tab/>
      </w:r>
      <w:r w:rsidRPr="00B24850">
        <w:tab/>
      </w:r>
      <w:r w:rsidRPr="00B24850">
        <w:tab/>
        <w:t>rrcConnectionResume-r13</w:t>
      </w:r>
      <w:r w:rsidRPr="00B24850">
        <w:tab/>
      </w:r>
      <w:r w:rsidRPr="00B24850">
        <w:tab/>
        <w:t>RRCConnectionResume-r13-IEs,</w:t>
      </w:r>
    </w:p>
    <w:p w14:paraId="29477377" w14:textId="77777777" w:rsidR="00EE4EAC" w:rsidRPr="00B24850" w:rsidRDefault="00EE4EAC" w:rsidP="00EE4EAC">
      <w:pPr>
        <w:pStyle w:val="PL"/>
        <w:shd w:val="clear" w:color="auto" w:fill="E6E6E6"/>
      </w:pPr>
      <w:r w:rsidRPr="00B24850">
        <w:tab/>
      </w:r>
      <w:r w:rsidRPr="00B24850">
        <w:tab/>
      </w:r>
      <w:r w:rsidRPr="00B24850">
        <w:tab/>
        <w:t>spare3</w:t>
      </w:r>
      <w:r w:rsidRPr="00B24850">
        <w:tab/>
      </w:r>
      <w:r w:rsidRPr="00B24850">
        <w:tab/>
      </w:r>
      <w:r w:rsidRPr="00B24850">
        <w:tab/>
      </w:r>
      <w:r w:rsidRPr="00B24850">
        <w:tab/>
      </w:r>
      <w:r w:rsidRPr="00B24850">
        <w:tab/>
      </w:r>
      <w:r w:rsidRPr="00B24850">
        <w:tab/>
      </w:r>
      <w:r w:rsidRPr="00B24850">
        <w:tab/>
        <w:t>NULL,</w:t>
      </w:r>
    </w:p>
    <w:p w14:paraId="352571F3" w14:textId="77777777" w:rsidR="00EE4EAC" w:rsidRPr="00B24850" w:rsidRDefault="00EE4EAC" w:rsidP="00EE4EAC">
      <w:pPr>
        <w:pStyle w:val="PL"/>
        <w:shd w:val="clear" w:color="auto" w:fill="E6E6E6"/>
      </w:pPr>
      <w:r w:rsidRPr="00B24850">
        <w:tab/>
      </w:r>
      <w:r w:rsidRPr="00B24850">
        <w:tab/>
      </w:r>
      <w:r w:rsidRPr="00B24850">
        <w:tab/>
        <w:t>spare2</w:t>
      </w:r>
      <w:r w:rsidRPr="00B24850">
        <w:tab/>
      </w:r>
      <w:r w:rsidRPr="00B24850">
        <w:tab/>
      </w:r>
      <w:r w:rsidRPr="00B24850">
        <w:tab/>
      </w:r>
      <w:r w:rsidRPr="00B24850">
        <w:tab/>
      </w:r>
      <w:r w:rsidRPr="00B24850">
        <w:tab/>
      </w:r>
      <w:r w:rsidRPr="00B24850">
        <w:tab/>
      </w:r>
      <w:r w:rsidRPr="00B24850">
        <w:tab/>
        <w:t>NULL,</w:t>
      </w:r>
    </w:p>
    <w:p w14:paraId="78914952" w14:textId="77777777" w:rsidR="00EE4EAC" w:rsidRPr="00B24850" w:rsidRDefault="00EE4EAC" w:rsidP="00EE4EAC">
      <w:pPr>
        <w:pStyle w:val="PL"/>
        <w:shd w:val="clear" w:color="auto" w:fill="E6E6E6"/>
      </w:pPr>
      <w:r w:rsidRPr="00B24850">
        <w:tab/>
      </w:r>
      <w:r w:rsidRPr="00B24850">
        <w:tab/>
      </w:r>
      <w:r w:rsidRPr="00B24850">
        <w:tab/>
        <w:t>spare1</w:t>
      </w:r>
      <w:r w:rsidRPr="00B24850">
        <w:tab/>
      </w:r>
      <w:r w:rsidRPr="00B24850">
        <w:tab/>
      </w:r>
      <w:r w:rsidRPr="00B24850">
        <w:tab/>
      </w:r>
      <w:r w:rsidRPr="00B24850">
        <w:tab/>
      </w:r>
      <w:r w:rsidRPr="00B24850">
        <w:tab/>
      </w:r>
      <w:r w:rsidRPr="00B24850">
        <w:tab/>
      </w:r>
      <w:r w:rsidRPr="00B24850">
        <w:tab/>
        <w:t>NULL</w:t>
      </w:r>
    </w:p>
    <w:p w14:paraId="78B6CB04" w14:textId="77777777" w:rsidR="00EE4EAC" w:rsidRPr="00B24850" w:rsidRDefault="00EE4EAC" w:rsidP="00EE4EAC">
      <w:pPr>
        <w:pStyle w:val="PL"/>
        <w:shd w:val="clear" w:color="auto" w:fill="E6E6E6"/>
      </w:pPr>
      <w:r w:rsidRPr="00B24850">
        <w:tab/>
      </w:r>
      <w:r w:rsidRPr="00B24850">
        <w:tab/>
        <w:t>},</w:t>
      </w:r>
    </w:p>
    <w:p w14:paraId="17975EF4" w14:textId="77777777" w:rsidR="00EE4EAC" w:rsidRPr="00B24850" w:rsidRDefault="00EE4EAC" w:rsidP="00EE4EAC">
      <w:pPr>
        <w:pStyle w:val="PL"/>
        <w:shd w:val="clear" w:color="auto" w:fill="E6E6E6"/>
      </w:pPr>
      <w:r w:rsidRPr="00B24850">
        <w:tab/>
      </w:r>
      <w:r w:rsidRPr="00B24850">
        <w:tab/>
        <w:t>criticalExtensionsFuture</w:t>
      </w:r>
      <w:r w:rsidRPr="00B24850">
        <w:tab/>
      </w:r>
      <w:r w:rsidRPr="00B24850">
        <w:tab/>
        <w:t>SEQUENCE {}</w:t>
      </w:r>
    </w:p>
    <w:p w14:paraId="25226BEB" w14:textId="77777777" w:rsidR="00EE4EAC" w:rsidRPr="00B24850" w:rsidRDefault="00EE4EAC" w:rsidP="00EE4EAC">
      <w:pPr>
        <w:pStyle w:val="PL"/>
        <w:shd w:val="clear" w:color="auto" w:fill="E6E6E6"/>
      </w:pPr>
      <w:r w:rsidRPr="00B24850">
        <w:tab/>
        <w:t>}</w:t>
      </w:r>
    </w:p>
    <w:p w14:paraId="3492CF78" w14:textId="77777777" w:rsidR="00EE4EAC" w:rsidRPr="00B24850" w:rsidRDefault="00EE4EAC" w:rsidP="00EE4EAC">
      <w:pPr>
        <w:pStyle w:val="PL"/>
        <w:shd w:val="clear" w:color="auto" w:fill="E6E6E6"/>
      </w:pPr>
      <w:r w:rsidRPr="00B24850">
        <w:t>}</w:t>
      </w:r>
    </w:p>
    <w:p w14:paraId="7F2DF1CD" w14:textId="77777777" w:rsidR="00EE4EAC" w:rsidRPr="00B24850" w:rsidRDefault="00EE4EAC" w:rsidP="00EE4EAC">
      <w:pPr>
        <w:pStyle w:val="PL"/>
        <w:shd w:val="clear" w:color="auto" w:fill="E6E6E6"/>
      </w:pPr>
    </w:p>
    <w:p w14:paraId="20A2430E" w14:textId="77777777" w:rsidR="00EE4EAC" w:rsidRPr="00B24850" w:rsidRDefault="00EE4EAC" w:rsidP="00EE4EAC">
      <w:pPr>
        <w:pStyle w:val="PL"/>
        <w:shd w:val="clear" w:color="auto" w:fill="E6E6E6"/>
      </w:pPr>
      <w:r w:rsidRPr="00B24850">
        <w:t>RRCConnectionResume-r13-IEs ::=</w:t>
      </w:r>
      <w:r w:rsidRPr="00B24850">
        <w:tab/>
      </w:r>
      <w:r w:rsidRPr="00B24850">
        <w:tab/>
        <w:t>SEQUENCE {</w:t>
      </w:r>
    </w:p>
    <w:p w14:paraId="0BF3340D" w14:textId="77777777" w:rsidR="00EE4EAC" w:rsidRPr="00B24850" w:rsidRDefault="00EE4EAC" w:rsidP="00EE4EAC">
      <w:pPr>
        <w:pStyle w:val="PL"/>
        <w:shd w:val="clear" w:color="auto" w:fill="E6E6E6"/>
      </w:pPr>
      <w:r w:rsidRPr="00B24850">
        <w:tab/>
        <w:t>radioResourceConfigDedicated-r13</w:t>
      </w:r>
      <w:r w:rsidRPr="00B24850">
        <w:tab/>
      </w:r>
      <w:r w:rsidRPr="00B24850">
        <w:tab/>
        <w:t>RadioResourceConfigDedicated</w:t>
      </w:r>
      <w:r w:rsidRPr="00B24850">
        <w:tab/>
        <w:t>OPTIONAL,</w:t>
      </w:r>
      <w:r w:rsidRPr="00B24850">
        <w:tab/>
        <w:t>-- Need ON</w:t>
      </w:r>
    </w:p>
    <w:p w14:paraId="0C208089" w14:textId="77777777" w:rsidR="00EE4EAC" w:rsidRPr="00B24850" w:rsidRDefault="00EE4EAC" w:rsidP="00EE4EAC">
      <w:pPr>
        <w:pStyle w:val="PL"/>
        <w:shd w:val="clear" w:color="auto" w:fill="E6E6E6"/>
      </w:pPr>
      <w:r w:rsidRPr="00B24850">
        <w:tab/>
        <w:t>nextHopChainingCount-r13</w:t>
      </w:r>
      <w:r w:rsidRPr="00B24850">
        <w:tab/>
      </w:r>
      <w:r w:rsidRPr="00B24850">
        <w:tab/>
      </w:r>
      <w:r w:rsidRPr="00B24850">
        <w:tab/>
      </w:r>
      <w:r w:rsidRPr="00B24850">
        <w:tab/>
        <w:t>NextHopChainingCount,</w:t>
      </w:r>
    </w:p>
    <w:p w14:paraId="55EFC8E2" w14:textId="77777777" w:rsidR="00EE4EAC" w:rsidRPr="00B24850" w:rsidRDefault="00EE4EAC" w:rsidP="00EE4EAC">
      <w:pPr>
        <w:pStyle w:val="PL"/>
        <w:shd w:val="clear" w:color="auto" w:fill="E6E6E6"/>
      </w:pPr>
      <w:r w:rsidRPr="00B24850">
        <w:tab/>
        <w:t>measConfig-r13</w:t>
      </w:r>
      <w:r w:rsidRPr="00B24850">
        <w:tab/>
      </w:r>
      <w:r w:rsidRPr="00B24850">
        <w:tab/>
      </w:r>
      <w:r w:rsidRPr="00B24850">
        <w:tab/>
      </w:r>
      <w:r w:rsidRPr="00B24850">
        <w:tab/>
      </w:r>
      <w:r w:rsidRPr="00B24850">
        <w:tab/>
      </w:r>
      <w:r w:rsidRPr="00B24850">
        <w:tab/>
      </w:r>
      <w:r w:rsidRPr="00B24850">
        <w:tab/>
        <w:t>MeasConfig</w:t>
      </w:r>
      <w:r w:rsidRPr="00B24850">
        <w:tab/>
      </w:r>
      <w:r w:rsidRPr="00B24850">
        <w:tab/>
      </w:r>
      <w:r w:rsidRPr="00B24850">
        <w:tab/>
      </w:r>
      <w:r w:rsidRPr="00B24850">
        <w:tab/>
      </w:r>
      <w:r w:rsidRPr="00B24850">
        <w:tab/>
      </w:r>
      <w:r w:rsidRPr="00B24850">
        <w:tab/>
        <w:t>OPTIONAL,</w:t>
      </w:r>
      <w:r w:rsidRPr="00B24850">
        <w:tab/>
        <w:t>-- Need ON</w:t>
      </w:r>
    </w:p>
    <w:p w14:paraId="6AFA5A05" w14:textId="77777777" w:rsidR="00EE4EAC" w:rsidRPr="00B24850" w:rsidRDefault="00EE4EAC" w:rsidP="00EE4EAC">
      <w:pPr>
        <w:pStyle w:val="PL"/>
        <w:shd w:val="clear" w:color="auto" w:fill="E6E6E6"/>
      </w:pPr>
      <w:r w:rsidRPr="00B24850">
        <w:tab/>
        <w:t>antennaInfoDedicatedPCell-r13</w:t>
      </w:r>
      <w:r w:rsidRPr="00B24850">
        <w:tab/>
      </w:r>
      <w:r w:rsidRPr="00B24850">
        <w:tab/>
        <w:t>AntennaInfoDedicated-v10i0</w:t>
      </w:r>
      <w:r w:rsidRPr="00B24850">
        <w:tab/>
        <w:t>OPTIONAL,</w:t>
      </w:r>
      <w:r w:rsidRPr="00B24850">
        <w:tab/>
        <w:t>-- Need ON</w:t>
      </w:r>
    </w:p>
    <w:p w14:paraId="215C5C71" w14:textId="77777777" w:rsidR="00EE4EAC" w:rsidRPr="00B24850" w:rsidRDefault="00EE4EAC" w:rsidP="00EE4EAC">
      <w:pPr>
        <w:pStyle w:val="PL"/>
        <w:shd w:val="clear" w:color="auto" w:fill="E6E6E6"/>
      </w:pPr>
      <w:r w:rsidRPr="00B24850">
        <w:tab/>
        <w:t>drb-ContinueROHC-r13</w:t>
      </w:r>
      <w:r w:rsidRPr="00B24850">
        <w:tab/>
      </w:r>
      <w:r w:rsidRPr="00B24850">
        <w:tab/>
      </w:r>
      <w:r w:rsidRPr="00B24850">
        <w:tab/>
      </w:r>
      <w:r w:rsidRPr="00B24850">
        <w:tab/>
      </w:r>
      <w:r w:rsidRPr="00B24850">
        <w:tab/>
        <w:t>ENUMERATED {true}</w:t>
      </w:r>
      <w:r w:rsidRPr="00B24850">
        <w:tab/>
      </w:r>
      <w:r w:rsidRPr="00B24850">
        <w:tab/>
      </w:r>
      <w:r w:rsidRPr="00B24850">
        <w:tab/>
      </w:r>
      <w:r w:rsidRPr="00B24850">
        <w:tab/>
        <w:t>OPTIONAL,</w:t>
      </w:r>
      <w:r w:rsidRPr="00B24850">
        <w:tab/>
        <w:t>-- Need OP</w:t>
      </w:r>
    </w:p>
    <w:p w14:paraId="6F5320CE" w14:textId="77777777" w:rsidR="00EE4EAC" w:rsidRPr="00B24850" w:rsidRDefault="00EE4EAC" w:rsidP="00EE4EAC">
      <w:pPr>
        <w:pStyle w:val="PL"/>
        <w:shd w:val="clear" w:color="auto" w:fill="E6E6E6"/>
      </w:pPr>
      <w:r w:rsidRPr="00B24850">
        <w:tab/>
        <w:t>lateNonCriticalExtension</w:t>
      </w:r>
      <w:r w:rsidRPr="00B24850">
        <w:tab/>
      </w:r>
      <w:r w:rsidRPr="00B24850">
        <w:tab/>
      </w:r>
      <w:r w:rsidRPr="00B24850">
        <w:tab/>
      </w:r>
      <w:r w:rsidRPr="00B24850">
        <w:tab/>
        <w:t>OCTET STRING</w:t>
      </w:r>
      <w:r w:rsidRPr="00B24850">
        <w:tab/>
      </w:r>
      <w:r w:rsidRPr="00B24850">
        <w:tab/>
      </w:r>
      <w:r w:rsidRPr="00B24850">
        <w:tab/>
      </w:r>
      <w:r w:rsidRPr="00B24850">
        <w:tab/>
      </w:r>
      <w:r w:rsidRPr="00B24850">
        <w:tab/>
        <w:t>OPTIONAL,</w:t>
      </w:r>
    </w:p>
    <w:p w14:paraId="631E8328" w14:textId="3977C4A9" w:rsidR="00EE4EAC" w:rsidRPr="00B24850" w:rsidRDefault="00EE4EAC" w:rsidP="00EE4EAC">
      <w:pPr>
        <w:pStyle w:val="PL"/>
        <w:shd w:val="clear" w:color="auto" w:fill="E6E6E6"/>
      </w:pPr>
      <w:r w:rsidRPr="00B24850">
        <w:tab/>
      </w:r>
      <w:ins w:id="97" w:author="Samsung (Seungri Jin)" w:date="2024-06-07T11:49:00Z">
        <w:r w:rsidRPr="00C90790">
          <w:rPr>
            <w:rFonts w:eastAsia="Times New Roman"/>
            <w:lang w:eastAsia="ja-JP"/>
          </w:rPr>
          <w:t>nonCriticalExtension</w:t>
        </w:r>
      </w:ins>
      <w:del w:id="98" w:author="Samsung (Seungri Jin)" w:date="2024-06-07T11:49:00Z">
        <w:r w:rsidRPr="00B24850" w:rsidDel="00EE4EAC">
          <w:delText>rrcConnectionResume-v1430-IEs</w:delText>
        </w:r>
      </w:del>
      <w:r w:rsidRPr="00B24850">
        <w:tab/>
      </w:r>
      <w:r w:rsidRPr="00B24850">
        <w:tab/>
        <w:t>RRCConnectionResume-v1430-IEs</w:t>
      </w:r>
      <w:r w:rsidRPr="00B24850">
        <w:tab/>
        <w:t>OPTIONAL</w:t>
      </w:r>
    </w:p>
    <w:p w14:paraId="249A8D58" w14:textId="77777777" w:rsidR="00EE4EAC" w:rsidRPr="00B24850" w:rsidRDefault="00EE4EAC" w:rsidP="00EE4EAC">
      <w:pPr>
        <w:pStyle w:val="PL"/>
        <w:shd w:val="clear" w:color="auto" w:fill="E6E6E6"/>
      </w:pPr>
      <w:r w:rsidRPr="00B24850">
        <w:t>}</w:t>
      </w:r>
    </w:p>
    <w:p w14:paraId="582D2D74" w14:textId="77777777" w:rsidR="00EE4EAC" w:rsidRPr="00B24850" w:rsidRDefault="00EE4EAC" w:rsidP="00EE4EAC">
      <w:pPr>
        <w:pStyle w:val="PL"/>
        <w:shd w:val="clear" w:color="auto" w:fill="E6E6E6"/>
      </w:pPr>
    </w:p>
    <w:p w14:paraId="583595BA" w14:textId="77777777" w:rsidR="00EE4EAC" w:rsidRPr="00B24850" w:rsidRDefault="00EE4EAC" w:rsidP="00EE4EAC">
      <w:pPr>
        <w:pStyle w:val="PL"/>
        <w:shd w:val="clear" w:color="auto" w:fill="E6E6E6"/>
      </w:pPr>
      <w:r w:rsidRPr="00B24850">
        <w:t>RRCConnectionResume-v1430-IEs ::= SEQUENCE {</w:t>
      </w:r>
    </w:p>
    <w:p w14:paraId="1ABDF191" w14:textId="77777777" w:rsidR="00EE4EAC" w:rsidRPr="00B24850" w:rsidRDefault="00EE4EAC" w:rsidP="00EE4EAC">
      <w:pPr>
        <w:pStyle w:val="PL"/>
        <w:shd w:val="clear" w:color="auto" w:fill="E6E6E6"/>
      </w:pPr>
      <w:r w:rsidRPr="00B24850">
        <w:tab/>
        <w:t>otherConfig-r14</w:t>
      </w:r>
      <w:r w:rsidRPr="00B24850">
        <w:tab/>
      </w:r>
      <w:r w:rsidRPr="00B24850">
        <w:tab/>
      </w:r>
      <w:r w:rsidRPr="00B24850">
        <w:tab/>
      </w:r>
      <w:r w:rsidRPr="00B24850">
        <w:tab/>
      </w:r>
      <w:r w:rsidRPr="00B24850">
        <w:tab/>
        <w:t>OtherConfig-r9</w:t>
      </w:r>
      <w:r w:rsidRPr="00B24850">
        <w:tab/>
      </w:r>
      <w:r w:rsidRPr="00B24850">
        <w:tab/>
      </w:r>
      <w:r w:rsidRPr="00B24850">
        <w:tab/>
      </w:r>
      <w:r w:rsidRPr="00B24850">
        <w:tab/>
      </w:r>
      <w:r w:rsidRPr="00B24850">
        <w:tab/>
      </w:r>
      <w:r w:rsidRPr="00B24850">
        <w:tab/>
        <w:t>OPTIONAL,</w:t>
      </w:r>
      <w:r w:rsidRPr="00B24850">
        <w:tab/>
        <w:t>-- Need ON</w:t>
      </w:r>
    </w:p>
    <w:p w14:paraId="03E8F7DC" w14:textId="68727B07" w:rsidR="00EE4EAC" w:rsidRPr="00B24850" w:rsidRDefault="00EE4EAC" w:rsidP="00EE4EAC">
      <w:pPr>
        <w:pStyle w:val="PL"/>
        <w:shd w:val="clear" w:color="auto" w:fill="E6E6E6"/>
      </w:pPr>
      <w:r w:rsidRPr="00B24850">
        <w:tab/>
      </w:r>
      <w:ins w:id="99" w:author="Samsung (Seungri Jin)" w:date="2024-06-07T11:49:00Z">
        <w:r w:rsidRPr="00C90790">
          <w:rPr>
            <w:rFonts w:eastAsia="Times New Roman"/>
            <w:lang w:eastAsia="ja-JP"/>
          </w:rPr>
          <w:t>nonCriticalExtension</w:t>
        </w:r>
      </w:ins>
      <w:del w:id="100" w:author="Samsung (Seungri Jin)" w:date="2024-06-07T11:49:00Z">
        <w:r w:rsidRPr="00B24850" w:rsidDel="00EE4EAC">
          <w:delText>rrcConnectionResume-v1510-IEs</w:delText>
        </w:r>
      </w:del>
      <w:r w:rsidRPr="00B24850">
        <w:tab/>
        <w:t>RRCConnectionResume-v1510-IEs</w:t>
      </w:r>
      <w:r w:rsidRPr="00B24850">
        <w:tab/>
      </w:r>
      <w:r w:rsidRPr="00B24850">
        <w:tab/>
        <w:t>OPTIONAL</w:t>
      </w:r>
    </w:p>
    <w:p w14:paraId="1B795E88" w14:textId="77777777" w:rsidR="00EE4EAC" w:rsidRPr="00B24850" w:rsidRDefault="00EE4EAC" w:rsidP="00EE4EAC">
      <w:pPr>
        <w:pStyle w:val="PL"/>
        <w:shd w:val="clear" w:color="auto" w:fill="E6E6E6"/>
      </w:pPr>
      <w:r w:rsidRPr="00B24850">
        <w:t>}</w:t>
      </w:r>
    </w:p>
    <w:p w14:paraId="1A2C564F" w14:textId="77777777" w:rsidR="00EE4EAC" w:rsidRPr="00B24850" w:rsidRDefault="00EE4EAC" w:rsidP="00EE4EAC">
      <w:pPr>
        <w:pStyle w:val="PL"/>
        <w:shd w:val="clear" w:color="auto" w:fill="E6E6E6"/>
      </w:pPr>
    </w:p>
    <w:p w14:paraId="31F7D271" w14:textId="77777777" w:rsidR="00EE4EAC" w:rsidRPr="00B24850" w:rsidRDefault="00EE4EAC" w:rsidP="00EE4EAC">
      <w:pPr>
        <w:pStyle w:val="PL"/>
        <w:shd w:val="clear" w:color="auto" w:fill="E6E6E6"/>
      </w:pPr>
      <w:r w:rsidRPr="00B24850">
        <w:t>RRCConnectionResume-v1510-IEs ::= SEQUENCE {</w:t>
      </w:r>
    </w:p>
    <w:p w14:paraId="0B51064E" w14:textId="77777777" w:rsidR="00EE4EAC" w:rsidRPr="00B24850" w:rsidRDefault="00EE4EAC" w:rsidP="00EE4EAC">
      <w:pPr>
        <w:pStyle w:val="PL"/>
        <w:shd w:val="clear" w:color="auto" w:fill="E6E6E6"/>
      </w:pPr>
      <w:r w:rsidRPr="00B24850">
        <w:tab/>
        <w:t>sk-Counter-r15</w:t>
      </w:r>
      <w:r w:rsidRPr="00B24850">
        <w:tab/>
      </w:r>
      <w:r w:rsidRPr="00B24850">
        <w:tab/>
      </w:r>
      <w:r w:rsidRPr="00B24850">
        <w:tab/>
      </w:r>
      <w:r w:rsidRPr="00B24850">
        <w:tab/>
      </w:r>
      <w:r w:rsidRPr="00B24850">
        <w:tab/>
      </w:r>
      <w:r w:rsidRPr="00B24850">
        <w:tab/>
        <w:t>INTEGER (0.. 65535)</w:t>
      </w:r>
      <w:r w:rsidRPr="00B24850">
        <w:tab/>
      </w:r>
      <w:r w:rsidRPr="00B24850">
        <w:tab/>
      </w:r>
      <w:r w:rsidRPr="00B24850">
        <w:tab/>
        <w:t>OPTIONAL,</w:t>
      </w:r>
      <w:r w:rsidRPr="00B24850">
        <w:tab/>
        <w:t>-- Need ON</w:t>
      </w:r>
    </w:p>
    <w:p w14:paraId="3E6B9C3A" w14:textId="77777777" w:rsidR="00EE4EAC" w:rsidRPr="00B24850" w:rsidRDefault="00EE4EAC" w:rsidP="00EE4EAC">
      <w:pPr>
        <w:pStyle w:val="PL"/>
        <w:shd w:val="clear" w:color="auto" w:fill="E6E6E6"/>
      </w:pPr>
      <w:r w:rsidRPr="00B24850">
        <w:tab/>
        <w:t>nr-RadioBearerConfig1-r15</w:t>
      </w:r>
      <w:r w:rsidRPr="00B24850">
        <w:tab/>
      </w:r>
      <w:r w:rsidRPr="00B24850">
        <w:tab/>
      </w:r>
      <w:r w:rsidRPr="00B24850">
        <w:tab/>
        <w:t>OCTET STRING</w:t>
      </w:r>
      <w:r w:rsidRPr="00B24850">
        <w:tab/>
      </w:r>
      <w:r w:rsidRPr="00B24850">
        <w:tab/>
      </w:r>
      <w:r w:rsidRPr="00B24850">
        <w:tab/>
      </w:r>
      <w:r w:rsidRPr="00B24850">
        <w:tab/>
      </w:r>
      <w:r w:rsidRPr="00B24850">
        <w:tab/>
        <w:t>OPTIONAL,</w:t>
      </w:r>
      <w:r w:rsidRPr="00B24850">
        <w:tab/>
        <w:t>-- Need ON</w:t>
      </w:r>
    </w:p>
    <w:p w14:paraId="41553842" w14:textId="77777777" w:rsidR="00EE4EAC" w:rsidRPr="00B24850" w:rsidRDefault="00EE4EAC" w:rsidP="00EE4EAC">
      <w:pPr>
        <w:pStyle w:val="PL"/>
        <w:shd w:val="clear" w:color="auto" w:fill="E6E6E6"/>
      </w:pPr>
      <w:r w:rsidRPr="00B24850">
        <w:tab/>
        <w:t>nr-RadioBearerConfig2-r15</w:t>
      </w:r>
      <w:r w:rsidRPr="00B24850">
        <w:tab/>
      </w:r>
      <w:r w:rsidRPr="00B24850">
        <w:tab/>
      </w:r>
      <w:r w:rsidRPr="00B24850">
        <w:tab/>
        <w:t>OCTET STRING</w:t>
      </w:r>
      <w:r w:rsidRPr="00B24850">
        <w:tab/>
      </w:r>
      <w:r w:rsidRPr="00B24850">
        <w:tab/>
      </w:r>
      <w:r w:rsidRPr="00B24850">
        <w:tab/>
      </w:r>
      <w:r w:rsidRPr="00B24850">
        <w:tab/>
      </w:r>
      <w:r w:rsidRPr="00B24850">
        <w:tab/>
        <w:t>OPTIONAL,</w:t>
      </w:r>
      <w:r w:rsidRPr="00B24850">
        <w:tab/>
        <w:t>-- Need ON</w:t>
      </w:r>
    </w:p>
    <w:p w14:paraId="7D5C17FC" w14:textId="77777777" w:rsidR="00EE4EAC" w:rsidRPr="00B24850" w:rsidRDefault="00EE4EAC" w:rsidP="00EE4EAC">
      <w:pPr>
        <w:pStyle w:val="PL"/>
        <w:shd w:val="clear" w:color="auto" w:fill="E6E6E6"/>
      </w:pPr>
      <w:r w:rsidRPr="00B24850">
        <w:tab/>
        <w:t>nonCriticalExtension</w:t>
      </w:r>
      <w:r w:rsidRPr="00B24850">
        <w:tab/>
      </w:r>
      <w:r w:rsidRPr="00B24850">
        <w:tab/>
      </w:r>
      <w:r w:rsidRPr="00B24850">
        <w:tab/>
      </w:r>
      <w:r w:rsidRPr="00B24850">
        <w:tab/>
        <w:t>RRCConnectionResume-v1530-IEs</w:t>
      </w:r>
      <w:r w:rsidRPr="00B24850">
        <w:tab/>
        <w:t>OPTIONAL</w:t>
      </w:r>
    </w:p>
    <w:p w14:paraId="511120D9" w14:textId="77777777" w:rsidR="00EE4EAC" w:rsidRPr="00B24850" w:rsidRDefault="00EE4EAC" w:rsidP="00EE4EAC">
      <w:pPr>
        <w:pStyle w:val="PL"/>
        <w:shd w:val="clear" w:color="auto" w:fill="E6E6E6"/>
      </w:pPr>
      <w:r w:rsidRPr="00B24850">
        <w:t>}</w:t>
      </w:r>
    </w:p>
    <w:p w14:paraId="1925F9E1" w14:textId="77777777" w:rsidR="00EE4EAC" w:rsidRPr="00B24850" w:rsidRDefault="00EE4EAC" w:rsidP="00EE4EAC">
      <w:pPr>
        <w:pStyle w:val="PL"/>
        <w:shd w:val="clear" w:color="auto" w:fill="E6E6E6"/>
      </w:pPr>
    </w:p>
    <w:p w14:paraId="60EFE66E" w14:textId="77777777" w:rsidR="00EE4EAC" w:rsidRPr="00B24850" w:rsidRDefault="00EE4EAC" w:rsidP="00EE4EAC">
      <w:pPr>
        <w:pStyle w:val="PL"/>
        <w:shd w:val="clear" w:color="auto" w:fill="E6E6E6"/>
      </w:pPr>
      <w:r w:rsidRPr="00B24850">
        <w:t>RRCConnectionResume-v1530-IEs ::= SEQUENCE {</w:t>
      </w:r>
    </w:p>
    <w:p w14:paraId="6E6804EA" w14:textId="77777777" w:rsidR="00EE4EAC" w:rsidRPr="00B24850" w:rsidRDefault="00EE4EAC" w:rsidP="00EE4EAC">
      <w:pPr>
        <w:pStyle w:val="PL"/>
        <w:shd w:val="clear" w:color="auto" w:fill="E6E6E6"/>
      </w:pPr>
      <w:r w:rsidRPr="00B24850">
        <w:tab/>
        <w:t>fullConfig-r15</w:t>
      </w:r>
      <w:r w:rsidRPr="00B24850">
        <w:tab/>
      </w:r>
      <w:r w:rsidRPr="00B24850">
        <w:tab/>
      </w:r>
      <w:r w:rsidRPr="00B24850">
        <w:tab/>
      </w:r>
      <w:r w:rsidRPr="00B24850">
        <w:tab/>
      </w:r>
      <w:r w:rsidRPr="00B24850">
        <w:tab/>
      </w:r>
      <w:r w:rsidRPr="00B24850">
        <w:tab/>
        <w:t>ENUMERATED {true}</w:t>
      </w:r>
      <w:r w:rsidRPr="00B24850">
        <w:tab/>
      </w:r>
      <w:r w:rsidRPr="00B24850">
        <w:tab/>
      </w:r>
      <w:r w:rsidRPr="00B24850">
        <w:tab/>
      </w:r>
      <w:r w:rsidRPr="00B24850">
        <w:tab/>
        <w:t>OPTIONAL,</w:t>
      </w:r>
      <w:r w:rsidRPr="00B24850">
        <w:tab/>
        <w:t>-- Need ON</w:t>
      </w:r>
    </w:p>
    <w:p w14:paraId="279187FC" w14:textId="77777777" w:rsidR="00EE4EAC" w:rsidRPr="00B24850" w:rsidRDefault="00EE4EAC" w:rsidP="00EE4EAC">
      <w:pPr>
        <w:pStyle w:val="PL"/>
        <w:shd w:val="clear" w:color="auto" w:fill="E6E6E6"/>
      </w:pPr>
      <w:r w:rsidRPr="00B24850">
        <w:tab/>
        <w:t>nonCriticalExtension</w:t>
      </w:r>
      <w:r w:rsidRPr="00B24850">
        <w:tab/>
      </w:r>
      <w:r w:rsidRPr="00B24850">
        <w:tab/>
      </w:r>
      <w:r w:rsidRPr="00B24850">
        <w:tab/>
      </w:r>
      <w:r w:rsidRPr="00B24850">
        <w:tab/>
        <w:t>RRCConnectionResume-v1610-IEs</w:t>
      </w:r>
      <w:r w:rsidRPr="00B24850">
        <w:tab/>
        <w:t>OPTIONAL</w:t>
      </w:r>
    </w:p>
    <w:p w14:paraId="151A9582" w14:textId="77777777" w:rsidR="00EE4EAC" w:rsidRPr="00B24850" w:rsidRDefault="00EE4EAC" w:rsidP="00EE4EAC">
      <w:pPr>
        <w:pStyle w:val="PL"/>
        <w:shd w:val="clear" w:color="auto" w:fill="E6E6E6"/>
      </w:pPr>
      <w:r w:rsidRPr="00B24850">
        <w:t>}</w:t>
      </w:r>
    </w:p>
    <w:p w14:paraId="37E6503A" w14:textId="77777777" w:rsidR="00EE4EAC" w:rsidRPr="00B24850" w:rsidRDefault="00EE4EAC" w:rsidP="00EE4EAC">
      <w:pPr>
        <w:pStyle w:val="PL"/>
        <w:shd w:val="clear" w:color="auto" w:fill="E6E6E6"/>
      </w:pPr>
    </w:p>
    <w:p w14:paraId="19A09D29" w14:textId="77777777" w:rsidR="00EE4EAC" w:rsidRPr="00B24850" w:rsidRDefault="00EE4EAC" w:rsidP="00EE4EAC">
      <w:pPr>
        <w:pStyle w:val="PL"/>
        <w:shd w:val="clear" w:color="auto" w:fill="E6E6E6"/>
      </w:pPr>
      <w:r w:rsidRPr="00B24850">
        <w:t>RRCConnectionResume-v1610-IEs ::=</w:t>
      </w:r>
      <w:r w:rsidRPr="00B24850">
        <w:tab/>
        <w:t>SEQUENCE {</w:t>
      </w:r>
    </w:p>
    <w:p w14:paraId="41B9EA70" w14:textId="77777777" w:rsidR="00EE4EAC" w:rsidRPr="00B24850" w:rsidRDefault="00EE4EAC" w:rsidP="00EE4EAC">
      <w:pPr>
        <w:pStyle w:val="PL"/>
        <w:shd w:val="clear" w:color="auto" w:fill="E6E6E6"/>
      </w:pPr>
      <w:r w:rsidRPr="00B24850">
        <w:tab/>
        <w:t>idleModeMeasurementReq-r16</w:t>
      </w:r>
      <w:r w:rsidRPr="00B24850">
        <w:tab/>
      </w:r>
      <w:r w:rsidRPr="00B24850">
        <w:tab/>
      </w:r>
      <w:r w:rsidRPr="00B24850">
        <w:tab/>
        <w:t>ENUMERATED {true}</w:t>
      </w:r>
      <w:r w:rsidRPr="00B24850">
        <w:tab/>
      </w:r>
      <w:r w:rsidRPr="00B24850">
        <w:tab/>
      </w:r>
      <w:r w:rsidRPr="00B24850">
        <w:tab/>
      </w:r>
      <w:r w:rsidRPr="00B24850">
        <w:tab/>
        <w:t>OPTIONAL,</w:t>
      </w:r>
      <w:r w:rsidRPr="00B24850">
        <w:tab/>
        <w:t>-- Need ON</w:t>
      </w:r>
    </w:p>
    <w:p w14:paraId="14639B8A" w14:textId="77777777" w:rsidR="00EE4EAC" w:rsidRPr="00B24850" w:rsidRDefault="00EE4EAC" w:rsidP="00EE4EAC">
      <w:pPr>
        <w:pStyle w:val="PL"/>
        <w:shd w:val="clear" w:color="auto" w:fill="E6E6E6"/>
      </w:pPr>
      <w:r w:rsidRPr="00B24850">
        <w:tab/>
        <w:t>restoreMCG-SCells-r16</w:t>
      </w:r>
      <w:r w:rsidRPr="00B24850">
        <w:tab/>
      </w:r>
      <w:r w:rsidRPr="00B24850">
        <w:tab/>
      </w:r>
      <w:r w:rsidRPr="00B24850">
        <w:tab/>
      </w:r>
      <w:r w:rsidRPr="00B24850">
        <w:tab/>
      </w:r>
      <w:r w:rsidRPr="00B24850">
        <w:tab/>
        <w:t>ENUMERATED {true}</w:t>
      </w:r>
      <w:r w:rsidRPr="00B24850">
        <w:tab/>
      </w:r>
      <w:r w:rsidRPr="00B24850">
        <w:tab/>
      </w:r>
      <w:r w:rsidRPr="00B24850">
        <w:tab/>
      </w:r>
      <w:r w:rsidRPr="00B24850">
        <w:tab/>
        <w:t>OPTIONAL,</w:t>
      </w:r>
      <w:r w:rsidRPr="00B24850">
        <w:tab/>
        <w:t>-- Need ON</w:t>
      </w:r>
    </w:p>
    <w:p w14:paraId="4C52B03C" w14:textId="77777777" w:rsidR="00EE4EAC" w:rsidRPr="00B24850" w:rsidRDefault="00EE4EAC" w:rsidP="00EE4EAC">
      <w:pPr>
        <w:pStyle w:val="PL"/>
        <w:shd w:val="clear" w:color="auto" w:fill="E6E6E6"/>
      </w:pPr>
      <w:r w:rsidRPr="00B24850">
        <w:tab/>
        <w:t>restoreSCG-r16</w:t>
      </w:r>
      <w:r w:rsidRPr="00B24850">
        <w:tab/>
      </w:r>
      <w:r w:rsidRPr="00B24850">
        <w:tab/>
      </w:r>
      <w:r w:rsidRPr="00B24850">
        <w:tab/>
      </w:r>
      <w:r w:rsidRPr="00B24850">
        <w:tab/>
      </w:r>
      <w:r w:rsidRPr="00B24850">
        <w:tab/>
      </w:r>
      <w:r w:rsidRPr="00B24850">
        <w:tab/>
      </w:r>
      <w:r w:rsidRPr="00B24850">
        <w:tab/>
        <w:t>ENUMERATED {true}</w:t>
      </w:r>
      <w:r w:rsidRPr="00B24850">
        <w:tab/>
      </w:r>
      <w:r w:rsidRPr="00B24850">
        <w:tab/>
      </w:r>
      <w:r w:rsidRPr="00B24850">
        <w:tab/>
      </w:r>
      <w:r w:rsidRPr="00B24850">
        <w:tab/>
        <w:t>OPTIONAL,</w:t>
      </w:r>
      <w:r w:rsidRPr="00B24850">
        <w:tab/>
        <w:t>-- Cond EarlySec</w:t>
      </w:r>
    </w:p>
    <w:p w14:paraId="1B3FC2FE" w14:textId="77777777" w:rsidR="00EE4EAC" w:rsidRPr="00B24850" w:rsidRDefault="00EE4EAC" w:rsidP="00EE4EAC">
      <w:pPr>
        <w:pStyle w:val="PL"/>
        <w:shd w:val="clear" w:color="auto" w:fill="E6E6E6"/>
      </w:pPr>
      <w:r w:rsidRPr="00B24850">
        <w:tab/>
        <w:t>sCellToAddModList-r16</w:t>
      </w:r>
      <w:r w:rsidRPr="00B24850">
        <w:tab/>
      </w:r>
      <w:r w:rsidRPr="00B24850">
        <w:tab/>
      </w:r>
      <w:r w:rsidRPr="00B24850">
        <w:tab/>
      </w:r>
      <w:r w:rsidRPr="00B24850">
        <w:tab/>
      </w:r>
      <w:r w:rsidRPr="00B24850">
        <w:tab/>
        <w:t>SCellToAddModList-r16</w:t>
      </w:r>
      <w:r w:rsidRPr="00B24850">
        <w:tab/>
      </w:r>
      <w:r w:rsidRPr="00B24850">
        <w:tab/>
      </w:r>
      <w:r w:rsidRPr="00B24850">
        <w:tab/>
        <w:t>OPTIONAL,</w:t>
      </w:r>
      <w:r w:rsidRPr="00B24850">
        <w:tab/>
        <w:t>-- Cond EarlySec</w:t>
      </w:r>
    </w:p>
    <w:p w14:paraId="782851E7" w14:textId="77777777" w:rsidR="00EE4EAC" w:rsidRPr="00B24850" w:rsidRDefault="00EE4EAC" w:rsidP="00EE4EAC">
      <w:pPr>
        <w:pStyle w:val="PL"/>
        <w:shd w:val="clear" w:color="auto" w:fill="E6E6E6"/>
      </w:pPr>
      <w:r w:rsidRPr="00B24850">
        <w:tab/>
        <w:t>sCellToReleaseList-r16</w:t>
      </w:r>
      <w:r w:rsidRPr="00B24850">
        <w:tab/>
      </w:r>
      <w:r w:rsidRPr="00B24850">
        <w:tab/>
      </w:r>
      <w:r w:rsidRPr="00B24850">
        <w:tab/>
      </w:r>
      <w:r w:rsidRPr="00B24850">
        <w:tab/>
        <w:t>SCellToReleaseListExt-r13</w:t>
      </w:r>
      <w:r w:rsidRPr="00B24850">
        <w:tab/>
      </w:r>
      <w:r w:rsidRPr="00B24850">
        <w:tab/>
        <w:t>OPTIONAL,</w:t>
      </w:r>
      <w:r w:rsidRPr="00B24850">
        <w:tab/>
        <w:t>-- Need ON</w:t>
      </w:r>
    </w:p>
    <w:p w14:paraId="3DDAFDA2" w14:textId="77777777" w:rsidR="00EE4EAC" w:rsidRPr="00B24850" w:rsidRDefault="00EE4EAC" w:rsidP="00EE4EAC">
      <w:pPr>
        <w:pStyle w:val="PL"/>
        <w:shd w:val="clear" w:color="auto" w:fill="E6E6E6"/>
      </w:pPr>
      <w:r w:rsidRPr="00B24850">
        <w:tab/>
        <w:t>sCellGroupToReleaseList-r16</w:t>
      </w:r>
      <w:r w:rsidRPr="00B24850">
        <w:tab/>
      </w:r>
      <w:r w:rsidRPr="00B24850">
        <w:tab/>
      </w:r>
      <w:r w:rsidRPr="00B24850">
        <w:tab/>
        <w:t>SCellGroupToReleaseList-r15</w:t>
      </w:r>
      <w:r w:rsidRPr="00B24850">
        <w:tab/>
        <w:t>OPTIONAL,</w:t>
      </w:r>
      <w:r w:rsidRPr="00B24850">
        <w:tab/>
        <w:t>-- Need ON</w:t>
      </w:r>
    </w:p>
    <w:p w14:paraId="15410D4A" w14:textId="77777777" w:rsidR="00EE4EAC" w:rsidRPr="00B24850" w:rsidRDefault="00EE4EAC" w:rsidP="00EE4EAC">
      <w:pPr>
        <w:pStyle w:val="PL"/>
        <w:shd w:val="clear" w:color="auto" w:fill="E6E6E6"/>
      </w:pPr>
      <w:r w:rsidRPr="00B24850">
        <w:tab/>
        <w:t>sCellGroupToAddModList-r16</w:t>
      </w:r>
      <w:r w:rsidRPr="00B24850">
        <w:tab/>
      </w:r>
      <w:r w:rsidRPr="00B24850">
        <w:tab/>
      </w:r>
      <w:r w:rsidRPr="00B24850">
        <w:tab/>
        <w:t>SCellGroupToAddModList-r15</w:t>
      </w:r>
      <w:r w:rsidRPr="00B24850">
        <w:tab/>
        <w:t>OPTIONAL,</w:t>
      </w:r>
      <w:r w:rsidRPr="00B24850">
        <w:tab/>
        <w:t>-- Cond EarlySec</w:t>
      </w:r>
    </w:p>
    <w:p w14:paraId="7BA796C3" w14:textId="77777777" w:rsidR="00EE4EAC" w:rsidRPr="00B24850" w:rsidRDefault="00EE4EAC" w:rsidP="00EE4EAC">
      <w:pPr>
        <w:pStyle w:val="PL"/>
        <w:shd w:val="clear" w:color="auto" w:fill="E6E6E6"/>
      </w:pPr>
      <w:r w:rsidRPr="00B24850">
        <w:tab/>
        <w:t>nr-SecondaryCellGroupConfig-r16</w:t>
      </w:r>
      <w:r w:rsidRPr="00B24850">
        <w:tab/>
      </w:r>
      <w:r w:rsidRPr="00B24850">
        <w:tab/>
        <w:t>OCTET STRING</w:t>
      </w:r>
      <w:r w:rsidRPr="00B24850">
        <w:tab/>
      </w:r>
      <w:r w:rsidRPr="00B24850">
        <w:tab/>
      </w:r>
      <w:r w:rsidRPr="00B24850">
        <w:tab/>
      </w:r>
      <w:r w:rsidRPr="00B24850">
        <w:tab/>
      </w:r>
      <w:r w:rsidRPr="00B24850">
        <w:tab/>
        <w:t>OPTIONAL,</w:t>
      </w:r>
      <w:r w:rsidRPr="00B24850">
        <w:tab/>
        <w:t>-- Cond RestoreSCG</w:t>
      </w:r>
    </w:p>
    <w:p w14:paraId="674FB099" w14:textId="77777777" w:rsidR="00EE4EAC" w:rsidRPr="00B24850" w:rsidRDefault="00EE4EAC" w:rsidP="00EE4EAC">
      <w:pPr>
        <w:pStyle w:val="PL"/>
        <w:shd w:val="clear" w:color="auto" w:fill="E6E6E6"/>
      </w:pPr>
      <w:r w:rsidRPr="00B24850">
        <w:tab/>
        <w:t>p-MaxEUTRA-r16</w:t>
      </w:r>
      <w:r w:rsidRPr="00B24850">
        <w:tab/>
      </w:r>
      <w:r w:rsidRPr="00B24850">
        <w:tab/>
      </w:r>
      <w:r w:rsidRPr="00B24850">
        <w:tab/>
      </w:r>
      <w:r w:rsidRPr="00B24850">
        <w:tab/>
      </w:r>
      <w:r w:rsidRPr="00B24850">
        <w:tab/>
      </w:r>
      <w:r w:rsidRPr="00B24850">
        <w:tab/>
      </w:r>
      <w:r w:rsidRPr="00B24850">
        <w:tab/>
        <w:t>P-Max</w:t>
      </w:r>
      <w:r w:rsidRPr="00B24850">
        <w:tab/>
      </w:r>
      <w:r w:rsidRPr="00B24850">
        <w:tab/>
      </w:r>
      <w:r w:rsidRPr="00B24850">
        <w:tab/>
      </w:r>
      <w:r w:rsidRPr="00B24850">
        <w:tab/>
      </w:r>
      <w:r w:rsidRPr="00B24850">
        <w:tab/>
      </w:r>
      <w:r w:rsidRPr="00B24850">
        <w:tab/>
      </w:r>
      <w:r w:rsidRPr="00B24850">
        <w:tab/>
        <w:t>OPTIONAL,</w:t>
      </w:r>
      <w:r w:rsidRPr="00B24850">
        <w:tab/>
        <w:t>-- Cond SCG</w:t>
      </w:r>
    </w:p>
    <w:p w14:paraId="7736BDDD" w14:textId="77777777" w:rsidR="00EE4EAC" w:rsidRPr="00B24850" w:rsidRDefault="00EE4EAC" w:rsidP="00EE4EAC">
      <w:pPr>
        <w:pStyle w:val="PL"/>
        <w:shd w:val="clear" w:color="auto" w:fill="E6E6E6"/>
      </w:pPr>
      <w:r w:rsidRPr="00B24850">
        <w:tab/>
        <w:t>p-MaxUE-FR1-r16</w:t>
      </w:r>
      <w:r w:rsidRPr="00B24850">
        <w:tab/>
      </w:r>
      <w:r w:rsidRPr="00B24850">
        <w:tab/>
      </w:r>
      <w:r w:rsidRPr="00B24850">
        <w:tab/>
      </w:r>
      <w:r w:rsidRPr="00B24850">
        <w:tab/>
      </w:r>
      <w:r w:rsidRPr="00B24850">
        <w:tab/>
      </w:r>
      <w:r w:rsidRPr="00B24850">
        <w:tab/>
        <w:t>P-Max</w:t>
      </w:r>
      <w:r w:rsidRPr="00B24850">
        <w:tab/>
      </w:r>
      <w:r w:rsidRPr="00B24850">
        <w:tab/>
      </w:r>
      <w:r w:rsidRPr="00B24850">
        <w:tab/>
      </w:r>
      <w:r w:rsidRPr="00B24850">
        <w:tab/>
      </w:r>
      <w:r w:rsidRPr="00B24850">
        <w:tab/>
      </w:r>
      <w:r w:rsidRPr="00B24850">
        <w:tab/>
      </w:r>
      <w:r w:rsidRPr="00B24850">
        <w:tab/>
        <w:t>OPTIONAL,</w:t>
      </w:r>
      <w:r w:rsidRPr="00B24850">
        <w:tab/>
        <w:t>-- Cond SCG</w:t>
      </w:r>
    </w:p>
    <w:p w14:paraId="0A1EB0CA" w14:textId="77777777" w:rsidR="00EE4EAC" w:rsidRPr="00B24850" w:rsidRDefault="00EE4EAC" w:rsidP="00EE4EAC">
      <w:pPr>
        <w:pStyle w:val="PL"/>
        <w:shd w:val="clear" w:color="auto" w:fill="E6E6E6"/>
      </w:pPr>
      <w:r w:rsidRPr="00B24850">
        <w:tab/>
        <w:t>tdm-PatternConfig-r16</w:t>
      </w:r>
      <w:r w:rsidRPr="00B24850">
        <w:tab/>
      </w:r>
      <w:r w:rsidRPr="00B24850">
        <w:tab/>
      </w:r>
      <w:r w:rsidRPr="00B24850">
        <w:tab/>
      </w:r>
      <w:r w:rsidRPr="00B24850">
        <w:tab/>
      </w:r>
      <w:r w:rsidRPr="00B24850">
        <w:tab/>
        <w:t>TDM-PatternConfig-r15</w:t>
      </w:r>
      <w:r w:rsidRPr="00B24850">
        <w:tab/>
      </w:r>
      <w:r w:rsidRPr="00B24850">
        <w:tab/>
      </w:r>
      <w:r w:rsidRPr="00B24850">
        <w:tab/>
        <w:t>OPTIONAL,</w:t>
      </w:r>
      <w:r w:rsidRPr="00B24850">
        <w:tab/>
        <w:t>-- Cond FDD-PCell</w:t>
      </w:r>
    </w:p>
    <w:p w14:paraId="5670DF44" w14:textId="77777777" w:rsidR="00EE4EAC" w:rsidRPr="00B24850" w:rsidRDefault="00EE4EAC" w:rsidP="00EE4EAC">
      <w:pPr>
        <w:pStyle w:val="PL"/>
        <w:shd w:val="clear" w:color="auto" w:fill="E6E6E6"/>
      </w:pPr>
      <w:r w:rsidRPr="00B24850">
        <w:tab/>
        <w:t>tdm-PatternConfig2-r16</w:t>
      </w:r>
      <w:r w:rsidRPr="00B24850">
        <w:tab/>
      </w:r>
      <w:r w:rsidRPr="00B24850">
        <w:tab/>
      </w:r>
      <w:r w:rsidRPr="00B24850">
        <w:tab/>
      </w:r>
      <w:r w:rsidRPr="00B24850">
        <w:tab/>
        <w:t>TDM-PatternConfig-r15</w:t>
      </w:r>
      <w:r w:rsidRPr="00B24850">
        <w:tab/>
      </w:r>
      <w:r w:rsidRPr="00B24850">
        <w:tab/>
      </w:r>
      <w:r w:rsidRPr="00B24850">
        <w:tab/>
        <w:t>OPTIONAL,</w:t>
      </w:r>
      <w:r w:rsidRPr="00B24850">
        <w:tab/>
        <w:t>-- Need OR</w:t>
      </w:r>
    </w:p>
    <w:p w14:paraId="43322226" w14:textId="77777777" w:rsidR="00EE4EAC" w:rsidRPr="00B24850" w:rsidRDefault="00EE4EAC" w:rsidP="00EE4EAC">
      <w:pPr>
        <w:pStyle w:val="PL"/>
        <w:shd w:val="clear" w:color="auto" w:fill="E6E6E6"/>
      </w:pPr>
      <w:r w:rsidRPr="00B24850">
        <w:tab/>
        <w:t>nonCriticalExtension</w:t>
      </w:r>
      <w:r w:rsidRPr="00B24850">
        <w:tab/>
      </w:r>
      <w:r w:rsidRPr="00B24850">
        <w:tab/>
      </w:r>
      <w:r w:rsidRPr="00B24850">
        <w:tab/>
      </w:r>
      <w:r w:rsidRPr="00B24850">
        <w:tab/>
      </w:r>
      <w:r w:rsidRPr="00B24850">
        <w:tab/>
        <w:t>SEQUENCE {}</w:t>
      </w:r>
      <w:r w:rsidRPr="00B24850">
        <w:tab/>
      </w:r>
      <w:r w:rsidRPr="00B24850">
        <w:tab/>
      </w:r>
      <w:r w:rsidRPr="00B24850">
        <w:tab/>
      </w:r>
      <w:r w:rsidRPr="00B24850">
        <w:tab/>
      </w:r>
      <w:r w:rsidRPr="00B24850">
        <w:tab/>
        <w:t>OPTIONAL</w:t>
      </w:r>
    </w:p>
    <w:p w14:paraId="7554DB9A" w14:textId="77777777" w:rsidR="00EE4EAC" w:rsidRPr="00B24850" w:rsidRDefault="00EE4EAC" w:rsidP="00EE4EAC">
      <w:pPr>
        <w:pStyle w:val="PL"/>
        <w:shd w:val="clear" w:color="auto" w:fill="E6E6E6"/>
      </w:pPr>
      <w:r w:rsidRPr="00B24850">
        <w:t>}</w:t>
      </w:r>
    </w:p>
    <w:p w14:paraId="53798DF1" w14:textId="77777777" w:rsidR="00EE4EAC" w:rsidRPr="00B24850" w:rsidRDefault="00EE4EAC" w:rsidP="00EE4EAC">
      <w:pPr>
        <w:pStyle w:val="PL"/>
        <w:shd w:val="clear" w:color="auto" w:fill="E6E6E6"/>
      </w:pPr>
    </w:p>
    <w:p w14:paraId="79473F13" w14:textId="77777777" w:rsidR="00EE4EAC" w:rsidRPr="00B24850" w:rsidRDefault="00EE4EAC" w:rsidP="00EE4EAC">
      <w:pPr>
        <w:pStyle w:val="PL"/>
        <w:shd w:val="clear" w:color="auto" w:fill="E6E6E6"/>
      </w:pPr>
      <w:r w:rsidRPr="00B24850">
        <w:t>-- ASN1STOP</w:t>
      </w:r>
    </w:p>
    <w:p w14:paraId="3D4BA4A7" w14:textId="77777777" w:rsidR="00EE4EAC" w:rsidRPr="00B24850" w:rsidRDefault="00EE4EAC" w:rsidP="00EE4E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E4EAC" w:rsidRPr="00B24850" w14:paraId="6B3E7509" w14:textId="77777777" w:rsidTr="00D416F9">
        <w:trPr>
          <w:cantSplit/>
          <w:tblHeader/>
        </w:trPr>
        <w:tc>
          <w:tcPr>
            <w:tcW w:w="9639" w:type="dxa"/>
          </w:tcPr>
          <w:p w14:paraId="19F8721D" w14:textId="77777777" w:rsidR="00EE4EAC" w:rsidRPr="00B24850" w:rsidRDefault="00EE4EAC" w:rsidP="00D416F9">
            <w:pPr>
              <w:pStyle w:val="TAH"/>
              <w:rPr>
                <w:lang w:eastAsia="en-GB"/>
              </w:rPr>
            </w:pPr>
            <w:r w:rsidRPr="00B24850">
              <w:rPr>
                <w:i/>
                <w:noProof/>
                <w:lang w:eastAsia="en-GB"/>
              </w:rPr>
              <w:lastRenderedPageBreak/>
              <w:t>RRCConnectionResume</w:t>
            </w:r>
            <w:r w:rsidRPr="00B24850">
              <w:rPr>
                <w:iCs/>
                <w:noProof/>
                <w:lang w:eastAsia="en-GB"/>
              </w:rPr>
              <w:t xml:space="preserve"> field descriptions</w:t>
            </w:r>
          </w:p>
        </w:tc>
      </w:tr>
      <w:tr w:rsidR="00EE4EAC" w:rsidRPr="00B24850" w14:paraId="7833AEE4" w14:textId="77777777" w:rsidTr="00D416F9">
        <w:trPr>
          <w:cantSplit/>
        </w:trPr>
        <w:tc>
          <w:tcPr>
            <w:tcW w:w="9639" w:type="dxa"/>
          </w:tcPr>
          <w:p w14:paraId="561CC471" w14:textId="77777777" w:rsidR="00EE4EAC" w:rsidRPr="00B24850" w:rsidRDefault="00EE4EAC" w:rsidP="00D416F9">
            <w:pPr>
              <w:keepNext/>
              <w:keepLines/>
              <w:spacing w:after="0"/>
              <w:rPr>
                <w:rFonts w:ascii="Arial" w:hAnsi="Arial"/>
                <w:b/>
                <w:bCs/>
                <w:i/>
                <w:noProof/>
                <w:sz w:val="18"/>
              </w:rPr>
            </w:pPr>
            <w:r w:rsidRPr="00B24850">
              <w:rPr>
                <w:rFonts w:ascii="Arial" w:hAnsi="Arial"/>
                <w:b/>
                <w:bCs/>
                <w:i/>
                <w:noProof/>
                <w:sz w:val="18"/>
                <w:lang w:eastAsia="ko-KR"/>
              </w:rPr>
              <w:t>drb</w:t>
            </w:r>
            <w:r w:rsidRPr="00B24850">
              <w:rPr>
                <w:rFonts w:ascii="Arial" w:hAnsi="Arial"/>
                <w:b/>
                <w:bCs/>
                <w:i/>
                <w:noProof/>
                <w:sz w:val="18"/>
              </w:rPr>
              <w:t>-ContinueROHC</w:t>
            </w:r>
          </w:p>
          <w:p w14:paraId="28A90BBA" w14:textId="77777777" w:rsidR="00EE4EAC" w:rsidRPr="00B24850" w:rsidRDefault="00EE4EAC" w:rsidP="00D416F9">
            <w:pPr>
              <w:pStyle w:val="TAL"/>
              <w:rPr>
                <w:lang w:eastAsia="en-GB"/>
              </w:rPr>
            </w:pPr>
            <w:r w:rsidRPr="00B24850">
              <w:rPr>
                <w:iCs/>
              </w:rPr>
              <w:t xml:space="preserve">This field </w:t>
            </w:r>
            <w:r w:rsidRPr="00B24850">
              <w:rPr>
                <w:rFonts w:cs="Arial"/>
                <w:szCs w:val="18"/>
                <w:lang w:eastAsia="ko-KR"/>
              </w:rPr>
              <w:t>i</w:t>
            </w:r>
            <w:r w:rsidRPr="00B24850">
              <w:rPr>
                <w:rFonts w:cs="Arial"/>
                <w:szCs w:val="18"/>
              </w:rPr>
              <w:t xml:space="preserve">ndicates whether </w:t>
            </w:r>
            <w:r w:rsidRPr="00B24850">
              <w:rPr>
                <w:rFonts w:cs="Arial"/>
                <w:szCs w:val="18"/>
                <w:lang w:eastAsia="ko-KR"/>
              </w:rPr>
              <w:t xml:space="preserve">to continue or reset the </w:t>
            </w:r>
            <w:r w:rsidRPr="00B24850">
              <w:rPr>
                <w:rFonts w:cs="Arial"/>
                <w:szCs w:val="18"/>
              </w:rPr>
              <w:t xml:space="preserve">header compression protocol context for </w:t>
            </w:r>
            <w:r w:rsidRPr="00B24850">
              <w:rPr>
                <w:rFonts w:cs="Arial"/>
                <w:szCs w:val="18"/>
                <w:lang w:eastAsia="ko-KR"/>
              </w:rPr>
              <w:t xml:space="preserve">the </w:t>
            </w:r>
            <w:r w:rsidRPr="00B24850">
              <w:rPr>
                <w:rFonts w:cs="Arial"/>
                <w:szCs w:val="18"/>
              </w:rPr>
              <w:t xml:space="preserve">DRBs configured with </w:t>
            </w:r>
            <w:r w:rsidRPr="00B24850">
              <w:t xml:space="preserve">EUTRA PDCP and </w:t>
            </w:r>
            <w:r w:rsidRPr="00B24850">
              <w:rPr>
                <w:rFonts w:cs="Arial"/>
                <w:szCs w:val="18"/>
                <w:lang w:eastAsia="ko-KR"/>
              </w:rPr>
              <w:t xml:space="preserve">the </w:t>
            </w:r>
            <w:r w:rsidRPr="00B24850">
              <w:rPr>
                <w:rFonts w:cs="Arial"/>
                <w:szCs w:val="18"/>
              </w:rPr>
              <w:t>header</w:t>
            </w:r>
            <w:r w:rsidRPr="00B24850">
              <w:rPr>
                <w:rFonts w:cs="Arial"/>
                <w:szCs w:val="18"/>
                <w:lang w:eastAsia="ko-KR"/>
              </w:rPr>
              <w:t xml:space="preserve"> compression protocol</w:t>
            </w:r>
            <w:r w:rsidRPr="00B24850">
              <w:rPr>
                <w:iCs/>
                <w:lang w:eastAsia="ko-KR"/>
              </w:rPr>
              <w:t xml:space="preserve">. Presence of the field indicates that the header compression protocol </w:t>
            </w:r>
            <w:r w:rsidRPr="00B24850">
              <w:rPr>
                <w:rFonts w:cs="Arial"/>
                <w:szCs w:val="18"/>
              </w:rPr>
              <w:t xml:space="preserve">context </w:t>
            </w:r>
            <w:r w:rsidRPr="00B24850">
              <w:rPr>
                <w:iCs/>
                <w:lang w:eastAsia="ko-KR"/>
              </w:rPr>
              <w:t xml:space="preserve">continues while absence indicates that the header compression protocol </w:t>
            </w:r>
            <w:r w:rsidRPr="00B24850">
              <w:rPr>
                <w:rFonts w:cs="Arial"/>
                <w:szCs w:val="18"/>
              </w:rPr>
              <w:t>context is reset</w:t>
            </w:r>
            <w:r w:rsidRPr="00B24850">
              <w:rPr>
                <w:iCs/>
                <w:lang w:eastAsia="ko-KR"/>
              </w:rPr>
              <w:t xml:space="preserve">. </w:t>
            </w:r>
          </w:p>
        </w:tc>
      </w:tr>
      <w:tr w:rsidR="00EE4EAC" w:rsidRPr="00B24850" w14:paraId="5EF3F3D8" w14:textId="77777777" w:rsidTr="00D416F9">
        <w:trPr>
          <w:cantSplit/>
        </w:trPr>
        <w:tc>
          <w:tcPr>
            <w:tcW w:w="9639" w:type="dxa"/>
          </w:tcPr>
          <w:p w14:paraId="71C9563D" w14:textId="77777777" w:rsidR="00EE4EAC" w:rsidRPr="00B24850" w:rsidRDefault="00EE4EAC" w:rsidP="00D416F9">
            <w:pPr>
              <w:pStyle w:val="TAL"/>
              <w:rPr>
                <w:b/>
                <w:i/>
                <w:noProof/>
              </w:rPr>
            </w:pPr>
            <w:r w:rsidRPr="00B24850">
              <w:rPr>
                <w:b/>
                <w:i/>
                <w:noProof/>
              </w:rPr>
              <w:t>fullConfig</w:t>
            </w:r>
          </w:p>
          <w:p w14:paraId="53FE5446" w14:textId="77777777" w:rsidR="00EE4EAC" w:rsidRPr="00B24850" w:rsidRDefault="00EE4EAC" w:rsidP="00D416F9">
            <w:pPr>
              <w:pStyle w:val="TAL"/>
              <w:rPr>
                <w:noProof/>
                <w:lang w:eastAsia="ko-KR"/>
              </w:rPr>
            </w:pPr>
            <w:r w:rsidRPr="00B24850">
              <w:rPr>
                <w:noProof/>
              </w:rPr>
              <w:t xml:space="preserve">Indicates that the full configuration option is applicable for the </w:t>
            </w:r>
            <w:r w:rsidRPr="00B24850">
              <w:rPr>
                <w:i/>
                <w:noProof/>
              </w:rPr>
              <w:t>RRCConnectionResume</w:t>
            </w:r>
            <w:r w:rsidRPr="00B24850">
              <w:rPr>
                <w:noProof/>
              </w:rPr>
              <w:t xml:space="preserve"> message.</w:t>
            </w:r>
          </w:p>
        </w:tc>
      </w:tr>
      <w:tr w:rsidR="00EE4EAC" w:rsidRPr="00B24850" w14:paraId="63E42E74" w14:textId="77777777" w:rsidTr="00D416F9">
        <w:trPr>
          <w:cantSplit/>
        </w:trPr>
        <w:tc>
          <w:tcPr>
            <w:tcW w:w="9639" w:type="dxa"/>
          </w:tcPr>
          <w:p w14:paraId="4FDE8D52" w14:textId="77777777" w:rsidR="00EE4EAC" w:rsidRPr="00B24850" w:rsidRDefault="00EE4EAC" w:rsidP="00D416F9">
            <w:pPr>
              <w:pStyle w:val="TAL"/>
              <w:rPr>
                <w:b/>
                <w:bCs/>
                <w:i/>
                <w:iCs/>
                <w:noProof/>
                <w:lang w:eastAsia="ko-KR"/>
              </w:rPr>
            </w:pPr>
            <w:r w:rsidRPr="00B24850">
              <w:rPr>
                <w:b/>
                <w:i/>
              </w:rPr>
              <w:t>idleModeMeasurementReq</w:t>
            </w:r>
          </w:p>
          <w:p w14:paraId="27E05330" w14:textId="77777777" w:rsidR="00EE4EAC" w:rsidRPr="00B24850" w:rsidRDefault="00EE4EAC" w:rsidP="00D416F9">
            <w:pPr>
              <w:pStyle w:val="TAL"/>
              <w:rPr>
                <w:b/>
                <w:i/>
                <w:noProof/>
              </w:rPr>
            </w:pPr>
            <w:r w:rsidRPr="00B24850">
              <w:rPr>
                <w:bCs/>
                <w:iCs/>
                <w:noProof/>
                <w:lang w:eastAsia="ko-KR"/>
              </w:rPr>
              <w:t xml:space="preserve">This field indicates that the UE shall report the idle/inactive measurements to the network in the </w:t>
            </w:r>
            <w:r w:rsidRPr="00B24850">
              <w:rPr>
                <w:bCs/>
                <w:i/>
                <w:iCs/>
                <w:noProof/>
                <w:lang w:eastAsia="ko-KR"/>
              </w:rPr>
              <w:t xml:space="preserve">RRCConnectionResumeComplete </w:t>
            </w:r>
            <w:r w:rsidRPr="00B24850">
              <w:rPr>
                <w:bCs/>
                <w:iCs/>
                <w:noProof/>
                <w:lang w:eastAsia="ko-KR"/>
              </w:rPr>
              <w:t>message</w:t>
            </w:r>
          </w:p>
        </w:tc>
      </w:tr>
      <w:tr w:rsidR="00EE4EAC" w:rsidRPr="00B24850" w14:paraId="2D3AB4A6" w14:textId="77777777" w:rsidTr="00D416F9">
        <w:trPr>
          <w:cantSplit/>
        </w:trPr>
        <w:tc>
          <w:tcPr>
            <w:tcW w:w="9639" w:type="dxa"/>
          </w:tcPr>
          <w:p w14:paraId="43D7060F" w14:textId="77777777" w:rsidR="00EE4EAC" w:rsidRPr="00B24850" w:rsidRDefault="00EE4EAC" w:rsidP="00D416F9">
            <w:pPr>
              <w:pStyle w:val="TAL"/>
              <w:rPr>
                <w:b/>
                <w:bCs/>
                <w:i/>
                <w:iCs/>
                <w:noProof/>
                <w:lang w:eastAsia="en-GB"/>
              </w:rPr>
            </w:pPr>
            <w:r w:rsidRPr="00B24850">
              <w:rPr>
                <w:b/>
                <w:bCs/>
                <w:i/>
                <w:iCs/>
                <w:noProof/>
                <w:lang w:eastAsia="en-GB"/>
              </w:rPr>
              <w:t>p-MaxEUTRA</w:t>
            </w:r>
          </w:p>
          <w:p w14:paraId="2B105933" w14:textId="77777777" w:rsidR="00EE4EAC" w:rsidRPr="00B24850" w:rsidRDefault="00EE4EAC" w:rsidP="00D416F9">
            <w:pPr>
              <w:pStyle w:val="TAL"/>
              <w:rPr>
                <w:b/>
                <w:i/>
              </w:rPr>
            </w:pPr>
            <w:r w:rsidRPr="00B24850">
              <w:rPr>
                <w:rFonts w:cs="Arial"/>
                <w:bCs/>
                <w:noProof/>
                <w:szCs w:val="18"/>
                <w:lang w:eastAsia="en-GB"/>
              </w:rPr>
              <w:t>Indicates the maximum power available for E-UTRA.</w:t>
            </w:r>
          </w:p>
        </w:tc>
      </w:tr>
      <w:tr w:rsidR="00EE4EAC" w:rsidRPr="00B24850" w14:paraId="03B6594E" w14:textId="77777777" w:rsidTr="00D416F9">
        <w:trPr>
          <w:cantSplit/>
        </w:trPr>
        <w:tc>
          <w:tcPr>
            <w:tcW w:w="9639" w:type="dxa"/>
          </w:tcPr>
          <w:p w14:paraId="403103D8" w14:textId="77777777" w:rsidR="00EE4EAC" w:rsidRPr="00B24850" w:rsidRDefault="00EE4EAC" w:rsidP="00D416F9">
            <w:pPr>
              <w:pStyle w:val="TAL"/>
              <w:rPr>
                <w:b/>
                <w:bCs/>
                <w:i/>
                <w:iCs/>
                <w:noProof/>
                <w:lang w:eastAsia="en-GB"/>
              </w:rPr>
            </w:pPr>
            <w:r w:rsidRPr="00B24850">
              <w:rPr>
                <w:b/>
                <w:bCs/>
                <w:i/>
                <w:iCs/>
                <w:noProof/>
                <w:lang w:eastAsia="en-GB"/>
              </w:rPr>
              <w:t>p-MaxUE-FR1</w:t>
            </w:r>
          </w:p>
          <w:p w14:paraId="336D5082" w14:textId="77777777" w:rsidR="00EE4EAC" w:rsidRPr="00B24850" w:rsidRDefault="00EE4EAC" w:rsidP="00D416F9">
            <w:pPr>
              <w:pStyle w:val="TAL"/>
              <w:rPr>
                <w:b/>
                <w:i/>
              </w:rPr>
            </w:pPr>
            <w:r w:rsidRPr="00B24850">
              <w:rPr>
                <w:rFonts w:cs="Arial"/>
                <w:bCs/>
                <w:noProof/>
                <w:szCs w:val="18"/>
                <w:lang w:eastAsia="en-GB"/>
              </w:rPr>
              <w:t>The maximum total transmit power to be used by the UE across all serving cells in frequency range 1 (FR1) across all cell groups. The maximum transmit power that the UE may use may be additionally limited on cell- or cell-group level.</w:t>
            </w:r>
          </w:p>
        </w:tc>
      </w:tr>
      <w:tr w:rsidR="00EE4EAC" w:rsidRPr="00B24850" w14:paraId="7AE84D18" w14:textId="77777777" w:rsidTr="00D416F9">
        <w:trPr>
          <w:cantSplit/>
        </w:trPr>
        <w:tc>
          <w:tcPr>
            <w:tcW w:w="9639" w:type="dxa"/>
          </w:tcPr>
          <w:p w14:paraId="058CC328" w14:textId="77777777" w:rsidR="00EE4EAC" w:rsidRPr="00B24850" w:rsidRDefault="00EE4EAC" w:rsidP="00D416F9">
            <w:pPr>
              <w:pStyle w:val="TAL"/>
              <w:rPr>
                <w:b/>
                <w:bCs/>
                <w:i/>
                <w:noProof/>
                <w:lang w:eastAsia="en-GB"/>
              </w:rPr>
            </w:pPr>
            <w:r w:rsidRPr="00B24850">
              <w:rPr>
                <w:b/>
                <w:bCs/>
                <w:i/>
                <w:noProof/>
                <w:lang w:eastAsia="en-GB"/>
              </w:rPr>
              <w:t>nr-RadioBearerConfig1, nr-RadioBearerConfig2</w:t>
            </w:r>
          </w:p>
          <w:p w14:paraId="04278364" w14:textId="77777777" w:rsidR="00EE4EAC" w:rsidRPr="00B24850" w:rsidRDefault="00EE4EAC" w:rsidP="00D416F9">
            <w:pPr>
              <w:pStyle w:val="TAL"/>
              <w:rPr>
                <w:bCs/>
                <w:noProof/>
                <w:lang w:eastAsia="en-GB"/>
              </w:rPr>
            </w:pPr>
            <w:r w:rsidRPr="00B24850">
              <w:rPr>
                <w:bCs/>
                <w:noProof/>
                <w:lang w:eastAsia="en-GB"/>
              </w:rPr>
              <w:t xml:space="preserve">Includes the NR </w:t>
            </w:r>
            <w:r w:rsidRPr="00B24850">
              <w:rPr>
                <w:bCs/>
                <w:i/>
                <w:noProof/>
                <w:lang w:eastAsia="en-GB"/>
              </w:rPr>
              <w:t>RadioBearerConfig</w:t>
            </w:r>
            <w:r w:rsidRPr="00B24850">
              <w:rPr>
                <w:bCs/>
                <w:noProof/>
                <w:lang w:eastAsia="en-GB"/>
              </w:rPr>
              <w:t xml:space="preserve"> IE as specified in TS 38.331 [82]. The field includes the configuration of RBs configured with NR PDCP.</w:t>
            </w:r>
          </w:p>
        </w:tc>
      </w:tr>
      <w:tr w:rsidR="00EE4EAC" w:rsidRPr="00B24850" w14:paraId="4CE19E66" w14:textId="77777777" w:rsidTr="00D416F9">
        <w:trPr>
          <w:cantSplit/>
        </w:trPr>
        <w:tc>
          <w:tcPr>
            <w:tcW w:w="9639" w:type="dxa"/>
          </w:tcPr>
          <w:p w14:paraId="3CE293A5" w14:textId="77777777" w:rsidR="00EE4EAC" w:rsidRPr="00B24850" w:rsidRDefault="00EE4EAC" w:rsidP="00D416F9">
            <w:pPr>
              <w:pStyle w:val="TAL"/>
              <w:rPr>
                <w:b/>
                <w:i/>
                <w:lang w:eastAsia="en-GB"/>
              </w:rPr>
            </w:pPr>
            <w:r w:rsidRPr="00B24850">
              <w:rPr>
                <w:b/>
                <w:i/>
                <w:lang w:eastAsia="en-GB"/>
              </w:rPr>
              <w:t>nr-SecondaryCellGroupConfig</w:t>
            </w:r>
          </w:p>
          <w:p w14:paraId="5B46F995" w14:textId="77777777" w:rsidR="00EE4EAC" w:rsidRPr="00B24850" w:rsidRDefault="00EE4EAC" w:rsidP="00D416F9">
            <w:pPr>
              <w:pStyle w:val="TAL"/>
              <w:rPr>
                <w:b/>
                <w:bCs/>
                <w:i/>
                <w:noProof/>
                <w:lang w:eastAsia="en-GB"/>
              </w:rPr>
            </w:pPr>
            <w:r w:rsidRPr="00B24850">
              <w:rPr>
                <w:bCs/>
                <w:noProof/>
                <w:lang w:eastAsia="en-GB"/>
              </w:rPr>
              <w:t xml:space="preserve">Includes the NR </w:t>
            </w:r>
            <w:r w:rsidRPr="00B24850">
              <w:rPr>
                <w:bCs/>
                <w:i/>
                <w:noProof/>
                <w:lang w:eastAsia="en-GB"/>
              </w:rPr>
              <w:t>RRCReconfiguration</w:t>
            </w:r>
            <w:r w:rsidRPr="00B24850">
              <w:rPr>
                <w:bCs/>
                <w:noProof/>
                <w:lang w:eastAsia="en-GB"/>
              </w:rPr>
              <w:t xml:space="preserve"> message as specified in TS 38.331 [82].</w:t>
            </w:r>
            <w:r w:rsidRPr="00B24850">
              <w:rPr>
                <w:lang w:eastAsia="zh-CN"/>
              </w:rPr>
              <w:t xml:space="preserve"> In this version of the specification, the NR RRC message only includes fields </w:t>
            </w:r>
            <w:r w:rsidRPr="00B24850">
              <w:rPr>
                <w:i/>
                <w:lang w:eastAsia="zh-CN"/>
              </w:rPr>
              <w:t>secondaryCellGroup</w:t>
            </w:r>
            <w:r w:rsidRPr="00B24850">
              <w:rPr>
                <w:lang w:eastAsia="zh-CN"/>
              </w:rPr>
              <w:t xml:space="preserve">, with at least </w:t>
            </w:r>
            <w:r w:rsidRPr="00B24850">
              <w:rPr>
                <w:i/>
                <w:iCs/>
                <w:lang w:eastAsia="zh-CN"/>
              </w:rPr>
              <w:t>reconfigurationWithSync</w:t>
            </w:r>
            <w:r w:rsidRPr="00B24850">
              <w:rPr>
                <w:i/>
                <w:lang w:eastAsia="zh-CN"/>
              </w:rPr>
              <w:t>, otherConfig</w:t>
            </w:r>
            <w:r w:rsidRPr="00B24850">
              <w:rPr>
                <w:lang w:eastAsia="zh-CN"/>
              </w:rPr>
              <w:t xml:space="preserve"> and/ or </w:t>
            </w:r>
            <w:r w:rsidRPr="00B24850">
              <w:rPr>
                <w:i/>
                <w:lang w:eastAsia="zh-CN"/>
              </w:rPr>
              <w:t>measConfig</w:t>
            </w:r>
            <w:r w:rsidRPr="00B24850">
              <w:rPr>
                <w:bCs/>
                <w:noProof/>
                <w:kern w:val="2"/>
                <w:lang w:eastAsia="zh-CN"/>
              </w:rPr>
              <w:t>.</w:t>
            </w:r>
          </w:p>
        </w:tc>
      </w:tr>
      <w:tr w:rsidR="00EE4EAC" w:rsidRPr="00B24850" w14:paraId="47200E13" w14:textId="77777777" w:rsidTr="00D416F9">
        <w:trPr>
          <w:cantSplit/>
        </w:trPr>
        <w:tc>
          <w:tcPr>
            <w:tcW w:w="9639" w:type="dxa"/>
          </w:tcPr>
          <w:p w14:paraId="06867DA9" w14:textId="77777777" w:rsidR="00EE4EAC" w:rsidRPr="00B24850" w:rsidRDefault="00EE4EAC" w:rsidP="00D416F9">
            <w:pPr>
              <w:pStyle w:val="TAL"/>
              <w:rPr>
                <w:b/>
                <w:i/>
                <w:lang w:eastAsia="en-GB"/>
              </w:rPr>
            </w:pPr>
            <w:r w:rsidRPr="00B24850">
              <w:rPr>
                <w:b/>
                <w:i/>
                <w:lang w:eastAsia="en-GB"/>
              </w:rPr>
              <w:t>restoreMCG-Scells</w:t>
            </w:r>
          </w:p>
          <w:p w14:paraId="708F5E42" w14:textId="77777777" w:rsidR="00EE4EAC" w:rsidRPr="00B24850" w:rsidRDefault="00EE4EAC" w:rsidP="00D416F9">
            <w:pPr>
              <w:pStyle w:val="TAL"/>
              <w:rPr>
                <w:b/>
                <w:bCs/>
                <w:i/>
                <w:noProof/>
                <w:lang w:eastAsia="en-GB"/>
              </w:rPr>
            </w:pPr>
            <w:r w:rsidRPr="00B24850">
              <w:rPr>
                <w:lang w:eastAsia="en-GB"/>
              </w:rPr>
              <w:t xml:space="preserve">Indicates that the UE shall restore the MCG Scell configurations </w:t>
            </w:r>
            <w:r w:rsidRPr="00B24850">
              <w:rPr>
                <w:rFonts w:cs="Arial"/>
                <w:szCs w:val="22"/>
              </w:rPr>
              <w:t xml:space="preserve">from the UE AS Context or UE Inactive AS Context, </w:t>
            </w:r>
            <w:r w:rsidRPr="00B24850">
              <w:rPr>
                <w:lang w:eastAsia="en-GB"/>
              </w:rPr>
              <w:t>if configured.</w:t>
            </w:r>
          </w:p>
        </w:tc>
      </w:tr>
      <w:tr w:rsidR="00EE4EAC" w:rsidRPr="00B24850" w14:paraId="677212EE" w14:textId="77777777" w:rsidTr="00D416F9">
        <w:trPr>
          <w:cantSplit/>
        </w:trPr>
        <w:tc>
          <w:tcPr>
            <w:tcW w:w="9639" w:type="dxa"/>
          </w:tcPr>
          <w:p w14:paraId="33C8D1BC" w14:textId="77777777" w:rsidR="00EE4EAC" w:rsidRPr="00B24850" w:rsidRDefault="00EE4EAC" w:rsidP="00D416F9">
            <w:pPr>
              <w:pStyle w:val="TAL"/>
              <w:rPr>
                <w:b/>
                <w:i/>
                <w:lang w:eastAsia="en-GB"/>
              </w:rPr>
            </w:pPr>
            <w:r w:rsidRPr="00B24850">
              <w:rPr>
                <w:b/>
                <w:i/>
                <w:lang w:eastAsia="en-GB"/>
              </w:rPr>
              <w:t>restoreSCG</w:t>
            </w:r>
          </w:p>
          <w:p w14:paraId="3A22E32D" w14:textId="77777777" w:rsidR="00EE4EAC" w:rsidRPr="00B24850" w:rsidRDefault="00EE4EAC" w:rsidP="00D416F9">
            <w:pPr>
              <w:pStyle w:val="TAL"/>
              <w:rPr>
                <w:b/>
                <w:bCs/>
                <w:i/>
                <w:noProof/>
                <w:lang w:eastAsia="en-GB"/>
              </w:rPr>
            </w:pPr>
            <w:r w:rsidRPr="00B24850">
              <w:rPr>
                <w:rFonts w:cs="Arial"/>
                <w:szCs w:val="22"/>
              </w:rPr>
              <w:t>If included, the UE shall restore the SCG configurations from the UE AS Context or UE Inactive AS Context</w:t>
            </w:r>
            <w:r w:rsidRPr="00B24850">
              <w:rPr>
                <w:lang w:eastAsia="en-GB"/>
              </w:rPr>
              <w:t>.</w:t>
            </w:r>
          </w:p>
        </w:tc>
      </w:tr>
      <w:tr w:rsidR="00EE4EAC" w:rsidRPr="00B24850" w14:paraId="60BCB1AD" w14:textId="77777777" w:rsidTr="00D416F9">
        <w:trPr>
          <w:cantSplit/>
        </w:trPr>
        <w:tc>
          <w:tcPr>
            <w:tcW w:w="9639" w:type="dxa"/>
          </w:tcPr>
          <w:p w14:paraId="1E4D2FA5" w14:textId="77777777" w:rsidR="00EE4EAC" w:rsidRPr="00B24850" w:rsidRDefault="00EE4EAC" w:rsidP="00D416F9">
            <w:pPr>
              <w:pStyle w:val="TAL"/>
              <w:rPr>
                <w:b/>
                <w:i/>
                <w:lang w:eastAsia="en-GB"/>
              </w:rPr>
            </w:pPr>
            <w:r w:rsidRPr="00B24850">
              <w:rPr>
                <w:b/>
                <w:i/>
                <w:lang w:eastAsia="en-GB"/>
              </w:rPr>
              <w:t>sCellGroupToAddModList</w:t>
            </w:r>
          </w:p>
          <w:p w14:paraId="12299819" w14:textId="77777777" w:rsidR="00EE4EAC" w:rsidRPr="00B24850" w:rsidRDefault="00EE4EAC" w:rsidP="00D416F9">
            <w:pPr>
              <w:pStyle w:val="TAL"/>
              <w:rPr>
                <w:b/>
                <w:bCs/>
                <w:i/>
                <w:noProof/>
                <w:lang w:eastAsia="en-GB"/>
              </w:rPr>
            </w:pPr>
            <w:r w:rsidRPr="00B24850">
              <w:rPr>
                <w:lang w:eastAsia="en-GB"/>
              </w:rPr>
              <w:t>Indicates the SCell group to be added or modified.</w:t>
            </w:r>
          </w:p>
        </w:tc>
      </w:tr>
      <w:tr w:rsidR="00EE4EAC" w:rsidRPr="00B24850" w14:paraId="204B0BA8" w14:textId="77777777" w:rsidTr="00D416F9">
        <w:trPr>
          <w:cantSplit/>
        </w:trPr>
        <w:tc>
          <w:tcPr>
            <w:tcW w:w="9639" w:type="dxa"/>
          </w:tcPr>
          <w:p w14:paraId="41F91556" w14:textId="77777777" w:rsidR="00EE4EAC" w:rsidRPr="00B24850" w:rsidRDefault="00EE4EAC" w:rsidP="00D416F9">
            <w:pPr>
              <w:pStyle w:val="TAL"/>
              <w:rPr>
                <w:b/>
                <w:i/>
                <w:lang w:eastAsia="en-GB"/>
              </w:rPr>
            </w:pPr>
            <w:r w:rsidRPr="00B24850">
              <w:rPr>
                <w:b/>
                <w:i/>
                <w:lang w:eastAsia="en-GB"/>
              </w:rPr>
              <w:t>sCellGroupToReleaseList</w:t>
            </w:r>
          </w:p>
          <w:p w14:paraId="0BB455C5" w14:textId="77777777" w:rsidR="00EE4EAC" w:rsidRPr="00B24850" w:rsidRDefault="00EE4EAC" w:rsidP="00D416F9">
            <w:pPr>
              <w:pStyle w:val="TAL"/>
              <w:rPr>
                <w:b/>
                <w:bCs/>
                <w:i/>
                <w:noProof/>
                <w:lang w:eastAsia="en-GB"/>
              </w:rPr>
            </w:pPr>
            <w:r w:rsidRPr="00B24850">
              <w:rPr>
                <w:lang w:eastAsia="en-GB"/>
              </w:rPr>
              <w:t>Indicates the SCell group to be released.</w:t>
            </w:r>
          </w:p>
        </w:tc>
      </w:tr>
      <w:tr w:rsidR="00EE4EAC" w:rsidRPr="00B24850" w14:paraId="25D22EF6" w14:textId="77777777" w:rsidTr="00D416F9">
        <w:trPr>
          <w:cantSplit/>
        </w:trPr>
        <w:tc>
          <w:tcPr>
            <w:tcW w:w="9639" w:type="dxa"/>
          </w:tcPr>
          <w:p w14:paraId="7A0B027F" w14:textId="77777777" w:rsidR="00EE4EAC" w:rsidRPr="00B24850" w:rsidRDefault="00EE4EAC" w:rsidP="00D416F9">
            <w:pPr>
              <w:pStyle w:val="TAL"/>
              <w:rPr>
                <w:b/>
                <w:i/>
                <w:iCs/>
              </w:rPr>
            </w:pPr>
            <w:r w:rsidRPr="00B24850">
              <w:rPr>
                <w:b/>
                <w:i/>
                <w:iCs/>
              </w:rPr>
              <w:t>sCellToAddModList</w:t>
            </w:r>
          </w:p>
          <w:p w14:paraId="136BB382" w14:textId="77777777" w:rsidR="00EE4EAC" w:rsidRPr="00B24850" w:rsidRDefault="00EE4EAC" w:rsidP="00D416F9">
            <w:pPr>
              <w:pStyle w:val="TAL"/>
              <w:rPr>
                <w:b/>
                <w:bCs/>
                <w:i/>
                <w:noProof/>
                <w:lang w:eastAsia="en-GB"/>
              </w:rPr>
            </w:pPr>
            <w:r w:rsidRPr="00B24850">
              <w:rPr>
                <w:lang w:eastAsia="en-GB"/>
              </w:rPr>
              <w:t>List of SCells to be added or modified.</w:t>
            </w:r>
          </w:p>
        </w:tc>
      </w:tr>
      <w:tr w:rsidR="00EE4EAC" w:rsidRPr="00B24850" w14:paraId="57C4B5DE" w14:textId="77777777" w:rsidTr="00D416F9">
        <w:trPr>
          <w:cantSplit/>
        </w:trPr>
        <w:tc>
          <w:tcPr>
            <w:tcW w:w="9639" w:type="dxa"/>
          </w:tcPr>
          <w:p w14:paraId="0B6057B5" w14:textId="77777777" w:rsidR="00EE4EAC" w:rsidRPr="00B24850" w:rsidRDefault="00EE4EAC" w:rsidP="00D416F9">
            <w:pPr>
              <w:pStyle w:val="TAL"/>
              <w:rPr>
                <w:b/>
                <w:i/>
                <w:iCs/>
              </w:rPr>
            </w:pPr>
            <w:r w:rsidRPr="00B24850">
              <w:rPr>
                <w:b/>
                <w:i/>
                <w:iCs/>
              </w:rPr>
              <w:t>sCellToReleaseList</w:t>
            </w:r>
          </w:p>
          <w:p w14:paraId="0A11610C" w14:textId="77777777" w:rsidR="00EE4EAC" w:rsidRPr="00B24850" w:rsidRDefault="00EE4EAC" w:rsidP="00D416F9">
            <w:pPr>
              <w:pStyle w:val="TAL"/>
              <w:rPr>
                <w:b/>
                <w:bCs/>
                <w:i/>
                <w:noProof/>
                <w:lang w:eastAsia="en-GB"/>
              </w:rPr>
            </w:pPr>
            <w:r w:rsidRPr="00B24850">
              <w:rPr>
                <w:lang w:eastAsia="en-GB"/>
              </w:rPr>
              <w:t>List of SCells to be released.</w:t>
            </w:r>
          </w:p>
        </w:tc>
      </w:tr>
      <w:tr w:rsidR="00EE4EAC" w:rsidRPr="00B24850" w14:paraId="3A34F8EC" w14:textId="77777777" w:rsidTr="00D416F9">
        <w:trPr>
          <w:cantSplit/>
        </w:trPr>
        <w:tc>
          <w:tcPr>
            <w:tcW w:w="9639" w:type="dxa"/>
          </w:tcPr>
          <w:p w14:paraId="3081DB71" w14:textId="77777777" w:rsidR="00EE4EAC" w:rsidRPr="00B24850" w:rsidRDefault="00EE4EAC" w:rsidP="00D416F9">
            <w:pPr>
              <w:pStyle w:val="TAL"/>
              <w:rPr>
                <w:b/>
                <w:i/>
                <w:lang w:eastAsia="en-GB"/>
              </w:rPr>
            </w:pPr>
            <w:r w:rsidRPr="00B24850">
              <w:rPr>
                <w:b/>
                <w:i/>
                <w:lang w:eastAsia="en-GB"/>
              </w:rPr>
              <w:t>sk-Counter</w:t>
            </w:r>
          </w:p>
          <w:p w14:paraId="00CC5712" w14:textId="77777777" w:rsidR="00EE4EAC" w:rsidRPr="00B24850" w:rsidRDefault="00EE4EAC" w:rsidP="00D416F9">
            <w:pPr>
              <w:pStyle w:val="TAL"/>
              <w:rPr>
                <w:b/>
                <w:i/>
                <w:lang w:eastAsia="en-GB"/>
              </w:rPr>
            </w:pPr>
            <w:r w:rsidRPr="00B24850">
              <w:rPr>
                <w:lang w:eastAsia="en-GB"/>
              </w:rPr>
              <w:t>A one-shot counter used upon initial configuration of S-K</w:t>
            </w:r>
            <w:r w:rsidRPr="00B24850">
              <w:rPr>
                <w:vertAlign w:val="subscript"/>
                <w:lang w:eastAsia="en-GB"/>
              </w:rPr>
              <w:t>gNB</w:t>
            </w:r>
            <w:r w:rsidRPr="00B24850">
              <w:rPr>
                <w:lang w:eastAsia="en-GB"/>
              </w:rPr>
              <w:t xml:space="preserve"> as well as upon refresh of S-K</w:t>
            </w:r>
            <w:r w:rsidRPr="00B24850">
              <w:rPr>
                <w:vertAlign w:val="subscript"/>
                <w:lang w:eastAsia="en-GB"/>
              </w:rPr>
              <w:t>gNB</w:t>
            </w:r>
            <w:r w:rsidRPr="00B24850">
              <w:rPr>
                <w:lang w:eastAsia="en-GB"/>
              </w:rPr>
              <w:t>. E-UTRAN provides this field when the UE is configured with an (SN-terminated) RB using S-KgNB</w:t>
            </w:r>
            <w:r w:rsidRPr="00B24850">
              <w:t xml:space="preserve"> </w:t>
            </w:r>
            <w:r w:rsidRPr="00B24850">
              <w:rPr>
                <w:lang w:eastAsia="en-GB"/>
              </w:rPr>
              <w:t>or NR SCG is configured.</w:t>
            </w:r>
          </w:p>
        </w:tc>
      </w:tr>
      <w:tr w:rsidR="00EE4EAC" w:rsidRPr="00B24850" w14:paraId="05D356FF" w14:textId="77777777" w:rsidTr="00D416F9">
        <w:trPr>
          <w:cantSplit/>
        </w:trPr>
        <w:tc>
          <w:tcPr>
            <w:tcW w:w="9639" w:type="dxa"/>
          </w:tcPr>
          <w:p w14:paraId="1D3E5619" w14:textId="77777777" w:rsidR="00EE4EAC" w:rsidRPr="00B24850" w:rsidRDefault="00EE4EAC" w:rsidP="00D416F9">
            <w:pPr>
              <w:pStyle w:val="TAL"/>
              <w:rPr>
                <w:rFonts w:eastAsia="맑은 고딕"/>
                <w:b/>
                <w:i/>
                <w:noProof/>
                <w:lang w:eastAsia="en-GB"/>
              </w:rPr>
            </w:pPr>
            <w:r w:rsidRPr="00B24850">
              <w:rPr>
                <w:rFonts w:eastAsia="맑은 고딕"/>
                <w:b/>
                <w:i/>
                <w:noProof/>
                <w:lang w:eastAsia="en-GB"/>
              </w:rPr>
              <w:t>tdm-PatternConfig</w:t>
            </w:r>
          </w:p>
          <w:p w14:paraId="7B79AC49" w14:textId="77777777" w:rsidR="00EE4EAC" w:rsidRPr="00B24850" w:rsidRDefault="00EE4EAC" w:rsidP="00D416F9">
            <w:pPr>
              <w:pStyle w:val="TAL"/>
              <w:rPr>
                <w:b/>
                <w:i/>
                <w:lang w:eastAsia="en-GB"/>
              </w:rPr>
            </w:pPr>
            <w:r w:rsidRPr="00B24850">
              <w:rPr>
                <w:rFonts w:eastAsia="맑은 고딕"/>
              </w:rPr>
              <w:t>This field is used when power control or IMD issues require single UL transmission in (NG)EN-DC as specified in TS 38.101-3 [101] and TS 38.213 [88].</w:t>
            </w:r>
          </w:p>
        </w:tc>
      </w:tr>
      <w:tr w:rsidR="00EE4EAC" w:rsidRPr="00B24850" w14:paraId="677684C6" w14:textId="77777777" w:rsidTr="00D416F9">
        <w:trPr>
          <w:cantSplit/>
        </w:trPr>
        <w:tc>
          <w:tcPr>
            <w:tcW w:w="9639" w:type="dxa"/>
          </w:tcPr>
          <w:p w14:paraId="17BD2C76" w14:textId="77777777" w:rsidR="00EE4EAC" w:rsidRPr="00B24850" w:rsidRDefault="00EE4EAC" w:rsidP="00D416F9">
            <w:pPr>
              <w:pStyle w:val="TAL"/>
              <w:rPr>
                <w:rFonts w:eastAsia="맑은 고딕"/>
                <w:b/>
                <w:i/>
                <w:noProof/>
                <w:lang w:eastAsia="en-GB"/>
              </w:rPr>
            </w:pPr>
            <w:r w:rsidRPr="00B24850">
              <w:rPr>
                <w:rFonts w:eastAsia="맑은 고딕"/>
                <w:b/>
                <w:i/>
                <w:noProof/>
                <w:lang w:eastAsia="en-GB"/>
              </w:rPr>
              <w:t>tdm-PatternConfig2</w:t>
            </w:r>
          </w:p>
          <w:p w14:paraId="4F5F6AB5" w14:textId="77777777" w:rsidR="00EE4EAC" w:rsidRPr="00B24850" w:rsidRDefault="00EE4EAC" w:rsidP="00D416F9">
            <w:pPr>
              <w:pStyle w:val="TAL"/>
              <w:rPr>
                <w:rFonts w:eastAsia="맑은 고딕"/>
                <w:noProof/>
              </w:rPr>
            </w:pPr>
            <w:r w:rsidRPr="00B24850">
              <w:rPr>
                <w:rFonts w:eastAsia="맑은 고딕"/>
                <w:noProof/>
              </w:rPr>
              <w:t>This field is used for dual UL transmission in EN-DC with LTE FDD PCell and for single UL transmission in EN-DC with LTE FDD/TDD PCell, as specified in TS 38.101-3 [101] and TS 38.213 [88].</w:t>
            </w:r>
          </w:p>
          <w:p w14:paraId="1A8D724E" w14:textId="77777777" w:rsidR="00EE4EAC" w:rsidRPr="00B24850" w:rsidRDefault="00EE4EAC" w:rsidP="00D416F9">
            <w:pPr>
              <w:pStyle w:val="TAL"/>
              <w:rPr>
                <w:rFonts w:eastAsia="맑은 고딕"/>
                <w:iCs/>
                <w:noProof/>
              </w:rPr>
            </w:pPr>
            <w:r w:rsidRPr="00B24850">
              <w:rPr>
                <w:rFonts w:eastAsia="맑은 고딕"/>
                <w:iCs/>
                <w:noProof/>
              </w:rPr>
              <w:t xml:space="preserve">The network sets at most one of </w:t>
            </w:r>
            <w:r w:rsidRPr="00B24850">
              <w:rPr>
                <w:rFonts w:eastAsia="맑은 고딕"/>
                <w:i/>
                <w:iCs/>
                <w:noProof/>
              </w:rPr>
              <w:t>tdm-PatternConfig</w:t>
            </w:r>
            <w:r w:rsidRPr="00B24850">
              <w:rPr>
                <w:rFonts w:eastAsia="맑은 고딕"/>
                <w:iCs/>
                <w:noProof/>
              </w:rPr>
              <w:t xml:space="preserve"> and </w:t>
            </w:r>
            <w:r w:rsidRPr="00B24850">
              <w:rPr>
                <w:rFonts w:eastAsia="맑은 고딕"/>
                <w:i/>
                <w:iCs/>
                <w:noProof/>
              </w:rPr>
              <w:t>tdm-PatternConfig2</w:t>
            </w:r>
            <w:r w:rsidRPr="00B24850">
              <w:rPr>
                <w:rFonts w:eastAsia="맑은 고딕"/>
                <w:iCs/>
                <w:noProof/>
              </w:rPr>
              <w:t xml:space="preserve"> to setup.</w:t>
            </w:r>
          </w:p>
          <w:p w14:paraId="3F66D7ED" w14:textId="77777777" w:rsidR="00EE4EAC" w:rsidRPr="00B24850" w:rsidRDefault="00EE4EAC" w:rsidP="00D416F9">
            <w:pPr>
              <w:pStyle w:val="TAL"/>
              <w:rPr>
                <w:b/>
                <w:i/>
                <w:lang w:eastAsia="en-GB"/>
              </w:rPr>
            </w:pPr>
            <w:r w:rsidRPr="00B24850">
              <w:t>When this field is configured in EN-DC with LTE TDD PCell, it is not applicable if TDD configuration is sa0 or sa6 in SIB1.</w:t>
            </w:r>
          </w:p>
        </w:tc>
      </w:tr>
    </w:tbl>
    <w:p w14:paraId="48D08C6D" w14:textId="77777777" w:rsidR="00EE4EAC" w:rsidRPr="00B24850" w:rsidRDefault="00EE4EAC" w:rsidP="00EE4EAC"/>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EE4EAC" w:rsidRPr="00B24850" w14:paraId="6FFA86EF" w14:textId="77777777" w:rsidTr="00D416F9">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03A80C0A" w14:textId="77777777" w:rsidR="00EE4EAC" w:rsidRPr="00B24850" w:rsidRDefault="00EE4EAC" w:rsidP="00D416F9">
            <w:pPr>
              <w:pStyle w:val="TAH"/>
              <w:rPr>
                <w:iCs/>
                <w:lang w:eastAsia="en-GB"/>
              </w:rPr>
            </w:pPr>
            <w:r w:rsidRPr="00B24850">
              <w:rPr>
                <w:iCs/>
                <w:lang w:eastAsia="en-GB"/>
              </w:rPr>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60E29853" w14:textId="77777777" w:rsidR="00EE4EAC" w:rsidRPr="00B24850" w:rsidRDefault="00EE4EAC" w:rsidP="00D416F9">
            <w:pPr>
              <w:pStyle w:val="TAH"/>
              <w:rPr>
                <w:lang w:eastAsia="en-GB"/>
              </w:rPr>
            </w:pPr>
            <w:r w:rsidRPr="00B24850">
              <w:rPr>
                <w:iCs/>
                <w:lang w:eastAsia="en-GB"/>
              </w:rPr>
              <w:t>Explanation</w:t>
            </w:r>
          </w:p>
        </w:tc>
      </w:tr>
      <w:tr w:rsidR="00EE4EAC" w:rsidRPr="00B24850" w14:paraId="1A60074B" w14:textId="77777777" w:rsidTr="00D416F9">
        <w:trPr>
          <w:cantSplit/>
        </w:trPr>
        <w:tc>
          <w:tcPr>
            <w:tcW w:w="2269" w:type="dxa"/>
            <w:tcBorders>
              <w:top w:val="single" w:sz="4" w:space="0" w:color="808080"/>
              <w:left w:val="single" w:sz="4" w:space="0" w:color="808080"/>
              <w:bottom w:val="single" w:sz="4" w:space="0" w:color="808080"/>
              <w:right w:val="single" w:sz="4" w:space="0" w:color="808080"/>
            </w:tcBorders>
          </w:tcPr>
          <w:p w14:paraId="79177668" w14:textId="77777777" w:rsidR="00EE4EAC" w:rsidRPr="00B24850" w:rsidRDefault="00EE4EAC" w:rsidP="00D416F9">
            <w:pPr>
              <w:pStyle w:val="TAL"/>
              <w:rPr>
                <w:i/>
                <w:noProof/>
                <w:lang w:eastAsia="en-GB"/>
              </w:rPr>
            </w:pPr>
            <w:r w:rsidRPr="00B24850">
              <w:rPr>
                <w:i/>
                <w:noProof/>
                <w:lang w:eastAsia="en-GB"/>
              </w:rPr>
              <w:t>EarlySec</w:t>
            </w:r>
          </w:p>
        </w:tc>
        <w:tc>
          <w:tcPr>
            <w:tcW w:w="7376" w:type="dxa"/>
            <w:tcBorders>
              <w:top w:val="single" w:sz="4" w:space="0" w:color="808080"/>
              <w:left w:val="single" w:sz="4" w:space="0" w:color="808080"/>
              <w:bottom w:val="single" w:sz="4" w:space="0" w:color="808080"/>
              <w:right w:val="single" w:sz="4" w:space="0" w:color="808080"/>
            </w:tcBorders>
          </w:tcPr>
          <w:p w14:paraId="14267017" w14:textId="77777777" w:rsidR="00EE4EAC" w:rsidRPr="00B24850" w:rsidRDefault="00EE4EAC" w:rsidP="00D416F9">
            <w:pPr>
              <w:pStyle w:val="TAL"/>
              <w:rPr>
                <w:lang w:eastAsia="en-GB"/>
              </w:rPr>
            </w:pPr>
            <w:r w:rsidRPr="00B24850">
              <w:rPr>
                <w:lang w:eastAsia="en-GB"/>
              </w:rPr>
              <w:t>For EPC, the field is optionally present, Need ON, if the UE supports early security reactivation; otherwise the field is not present.</w:t>
            </w:r>
          </w:p>
          <w:p w14:paraId="21A6E305" w14:textId="77777777" w:rsidR="00EE4EAC" w:rsidRPr="00B24850" w:rsidRDefault="00EE4EAC" w:rsidP="00D416F9">
            <w:pPr>
              <w:pStyle w:val="TAL"/>
              <w:rPr>
                <w:lang w:eastAsia="en-GB"/>
              </w:rPr>
            </w:pPr>
            <w:r w:rsidRPr="00B24850">
              <w:rPr>
                <w:lang w:eastAsia="en-GB"/>
              </w:rPr>
              <w:t>For 5GC, the field is optionally present, Need ON.</w:t>
            </w:r>
          </w:p>
        </w:tc>
      </w:tr>
      <w:tr w:rsidR="00EE4EAC" w:rsidRPr="00B24850" w14:paraId="3BEC56BB" w14:textId="77777777" w:rsidTr="00D416F9">
        <w:trPr>
          <w:cantSplit/>
        </w:trPr>
        <w:tc>
          <w:tcPr>
            <w:tcW w:w="2269" w:type="dxa"/>
            <w:tcBorders>
              <w:top w:val="single" w:sz="4" w:space="0" w:color="808080"/>
              <w:left w:val="single" w:sz="4" w:space="0" w:color="808080"/>
              <w:bottom w:val="single" w:sz="4" w:space="0" w:color="808080"/>
              <w:right w:val="single" w:sz="4" w:space="0" w:color="808080"/>
            </w:tcBorders>
          </w:tcPr>
          <w:p w14:paraId="71047EDE" w14:textId="77777777" w:rsidR="00EE4EAC" w:rsidRPr="00B24850" w:rsidRDefault="00EE4EAC" w:rsidP="00D416F9">
            <w:pPr>
              <w:pStyle w:val="TAL"/>
              <w:rPr>
                <w:i/>
                <w:noProof/>
                <w:lang w:eastAsia="en-GB"/>
              </w:rPr>
            </w:pPr>
            <w:r w:rsidRPr="00B24850">
              <w:rPr>
                <w:i/>
                <w:szCs w:val="22"/>
              </w:rPr>
              <w:t>RestoreSCG</w:t>
            </w:r>
          </w:p>
        </w:tc>
        <w:tc>
          <w:tcPr>
            <w:tcW w:w="7376" w:type="dxa"/>
            <w:tcBorders>
              <w:top w:val="single" w:sz="4" w:space="0" w:color="808080"/>
              <w:left w:val="single" w:sz="4" w:space="0" w:color="808080"/>
              <w:bottom w:val="single" w:sz="4" w:space="0" w:color="808080"/>
              <w:right w:val="single" w:sz="4" w:space="0" w:color="808080"/>
            </w:tcBorders>
          </w:tcPr>
          <w:p w14:paraId="5483F472" w14:textId="77777777" w:rsidR="00EE4EAC" w:rsidRPr="00B24850" w:rsidRDefault="00EE4EAC" w:rsidP="00D416F9">
            <w:pPr>
              <w:pStyle w:val="TAL"/>
              <w:rPr>
                <w:szCs w:val="22"/>
              </w:rPr>
            </w:pPr>
            <w:r w:rsidRPr="00B24850">
              <w:t xml:space="preserve">The field is mandatory present if </w:t>
            </w:r>
            <w:r w:rsidRPr="00B24850">
              <w:rPr>
                <w:i/>
                <w:iCs/>
              </w:rPr>
              <w:t>restoreSCG</w:t>
            </w:r>
            <w:r w:rsidRPr="00B24850">
              <w:t xml:space="preserve"> is configured. It is optionally present, Need ON, otherwise</w:t>
            </w:r>
            <w:r w:rsidRPr="00B24850">
              <w:rPr>
                <w:szCs w:val="22"/>
              </w:rPr>
              <w:t>.</w:t>
            </w:r>
          </w:p>
          <w:p w14:paraId="6545A589" w14:textId="77777777" w:rsidR="00EE4EAC" w:rsidRPr="00B24850" w:rsidRDefault="00EE4EAC" w:rsidP="00D416F9">
            <w:pPr>
              <w:pStyle w:val="TAL"/>
              <w:rPr>
                <w:lang w:eastAsia="en-GB"/>
              </w:rPr>
            </w:pPr>
            <w:r w:rsidRPr="00B24850">
              <w:rPr>
                <w:lang w:eastAsia="en-GB"/>
              </w:rPr>
              <w:t>For EPC, this field can be present only if the UE supports early security reactivation.</w:t>
            </w:r>
          </w:p>
        </w:tc>
      </w:tr>
      <w:tr w:rsidR="00EE4EAC" w:rsidRPr="00B24850" w14:paraId="3E4DF3CD" w14:textId="77777777" w:rsidTr="00D416F9">
        <w:trPr>
          <w:cantSplit/>
        </w:trPr>
        <w:tc>
          <w:tcPr>
            <w:tcW w:w="2269" w:type="dxa"/>
            <w:tcBorders>
              <w:top w:val="single" w:sz="4" w:space="0" w:color="808080"/>
              <w:left w:val="single" w:sz="4" w:space="0" w:color="808080"/>
              <w:bottom w:val="single" w:sz="4" w:space="0" w:color="808080"/>
              <w:right w:val="single" w:sz="4" w:space="0" w:color="808080"/>
            </w:tcBorders>
          </w:tcPr>
          <w:p w14:paraId="74C8153A" w14:textId="77777777" w:rsidR="00EE4EAC" w:rsidRPr="00B24850" w:rsidRDefault="00EE4EAC" w:rsidP="00D416F9">
            <w:pPr>
              <w:pStyle w:val="TAL"/>
              <w:rPr>
                <w:i/>
                <w:szCs w:val="22"/>
              </w:rPr>
            </w:pPr>
            <w:r w:rsidRPr="00B24850">
              <w:rPr>
                <w:rFonts w:cs="Arial"/>
                <w:i/>
                <w:noProof/>
                <w:lang w:eastAsia="en-GB"/>
              </w:rPr>
              <w:t>FDD-PCell</w:t>
            </w:r>
          </w:p>
        </w:tc>
        <w:tc>
          <w:tcPr>
            <w:tcW w:w="7376" w:type="dxa"/>
            <w:tcBorders>
              <w:top w:val="single" w:sz="4" w:space="0" w:color="808080"/>
              <w:left w:val="single" w:sz="4" w:space="0" w:color="808080"/>
              <w:bottom w:val="single" w:sz="4" w:space="0" w:color="808080"/>
              <w:right w:val="single" w:sz="4" w:space="0" w:color="808080"/>
            </w:tcBorders>
          </w:tcPr>
          <w:p w14:paraId="3AE35558" w14:textId="77777777" w:rsidR="00EE4EAC" w:rsidRPr="00B24850" w:rsidRDefault="00EE4EAC" w:rsidP="00D416F9">
            <w:pPr>
              <w:pStyle w:val="TAL"/>
            </w:pPr>
            <w:r w:rsidRPr="00B24850">
              <w:rPr>
                <w:rFonts w:cs="Arial"/>
                <w:lang w:eastAsia="en-GB"/>
              </w:rPr>
              <w:t>This field is optionally present, need ON, for an FDD PCell if there is no SCell with configured uplink. Otherwise, the field is not present, need OR.</w:t>
            </w:r>
          </w:p>
        </w:tc>
      </w:tr>
      <w:tr w:rsidR="00EE4EAC" w:rsidRPr="00B24850" w14:paraId="358721FA" w14:textId="77777777" w:rsidTr="00D416F9">
        <w:trPr>
          <w:cantSplit/>
        </w:trPr>
        <w:tc>
          <w:tcPr>
            <w:tcW w:w="2269" w:type="dxa"/>
            <w:tcBorders>
              <w:top w:val="single" w:sz="4" w:space="0" w:color="808080"/>
              <w:left w:val="single" w:sz="4" w:space="0" w:color="808080"/>
              <w:bottom w:val="single" w:sz="4" w:space="0" w:color="808080"/>
              <w:right w:val="single" w:sz="4" w:space="0" w:color="808080"/>
            </w:tcBorders>
          </w:tcPr>
          <w:p w14:paraId="4F8EC95A" w14:textId="77777777" w:rsidR="00EE4EAC" w:rsidRPr="00B24850" w:rsidRDefault="00EE4EAC" w:rsidP="00D416F9">
            <w:pPr>
              <w:pStyle w:val="TAL"/>
              <w:rPr>
                <w:rFonts w:cs="Arial"/>
                <w:i/>
                <w:noProof/>
                <w:lang w:eastAsia="en-GB"/>
              </w:rPr>
            </w:pPr>
            <w:r w:rsidRPr="00B24850">
              <w:rPr>
                <w:rFonts w:cs="Arial"/>
                <w:i/>
                <w:noProof/>
                <w:lang w:eastAsia="en-GB"/>
              </w:rPr>
              <w:t>SCG</w:t>
            </w:r>
          </w:p>
        </w:tc>
        <w:tc>
          <w:tcPr>
            <w:tcW w:w="7376" w:type="dxa"/>
            <w:tcBorders>
              <w:top w:val="single" w:sz="4" w:space="0" w:color="808080"/>
              <w:left w:val="single" w:sz="4" w:space="0" w:color="808080"/>
              <w:bottom w:val="single" w:sz="4" w:space="0" w:color="808080"/>
              <w:right w:val="single" w:sz="4" w:space="0" w:color="808080"/>
            </w:tcBorders>
          </w:tcPr>
          <w:p w14:paraId="33CF5F48" w14:textId="77777777" w:rsidR="00EE4EAC" w:rsidRPr="00B24850" w:rsidRDefault="00EE4EAC" w:rsidP="00D416F9">
            <w:pPr>
              <w:pStyle w:val="TAL"/>
              <w:rPr>
                <w:rFonts w:cs="Arial"/>
                <w:lang w:eastAsia="en-GB"/>
              </w:rPr>
            </w:pPr>
            <w:r w:rsidRPr="00B24850">
              <w:rPr>
                <w:rFonts w:cs="Arial"/>
                <w:lang w:eastAsia="en-GB"/>
              </w:rPr>
              <w:t xml:space="preserve">This field is optionally present, need OR, if </w:t>
            </w:r>
            <w:r w:rsidRPr="00B24850">
              <w:rPr>
                <w:rFonts w:cs="Arial"/>
                <w:i/>
                <w:lang w:eastAsia="en-GB"/>
              </w:rPr>
              <w:t>nr-SecondaryCellGroupConfig</w:t>
            </w:r>
            <w:r w:rsidRPr="00B24850">
              <w:rPr>
                <w:rFonts w:cs="Arial"/>
                <w:lang w:eastAsia="en-GB"/>
              </w:rPr>
              <w:t xml:space="preserve"> is present, otherwise it is absent, need OR.</w:t>
            </w:r>
          </w:p>
        </w:tc>
      </w:tr>
    </w:tbl>
    <w:p w14:paraId="1C2F3EFA" w14:textId="77777777" w:rsidR="00EE4EAC" w:rsidRPr="00B24850" w:rsidRDefault="00EE4EAC" w:rsidP="00EE4EAC"/>
    <w:bookmarkEnd w:id="85"/>
    <w:bookmarkEnd w:id="86"/>
    <w:bookmarkEnd w:id="87"/>
    <w:bookmarkEnd w:id="88"/>
    <w:bookmarkEnd w:id="89"/>
    <w:bookmarkEnd w:id="90"/>
    <w:bookmarkEnd w:id="91"/>
    <w:bookmarkEnd w:id="92"/>
    <w:bookmarkEnd w:id="93"/>
    <w:bookmarkEnd w:id="94"/>
    <w:bookmarkEnd w:id="95"/>
    <w:bookmarkEnd w:id="96"/>
    <w:p w14:paraId="330194E5" w14:textId="77777777" w:rsidR="00C90790" w:rsidRPr="00323961" w:rsidRDefault="00C90790" w:rsidP="00C9079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5EB9D388" w14:textId="77777777" w:rsidR="00C90790" w:rsidRDefault="00C90790" w:rsidP="00C90790">
      <w:pPr>
        <w:spacing w:after="160" w:line="259" w:lineRule="auto"/>
        <w:rPr>
          <w:lang w:eastAsia="ko-KR"/>
        </w:rPr>
      </w:pPr>
    </w:p>
    <w:p w14:paraId="3958F2AC" w14:textId="77777777" w:rsidR="001C2AF7" w:rsidRPr="007872B8" w:rsidRDefault="001C2AF7" w:rsidP="001C2AF7">
      <w:pPr>
        <w:pStyle w:val="3"/>
      </w:pPr>
      <w:bookmarkStart w:id="101" w:name="_Toc46481005"/>
      <w:bookmarkStart w:id="102" w:name="_Toc46482239"/>
      <w:bookmarkStart w:id="103" w:name="_Toc46483473"/>
      <w:bookmarkStart w:id="104" w:name="_Toc156172039"/>
      <w:bookmarkStart w:id="105" w:name="_Toc146690631"/>
      <w:bookmarkStart w:id="106" w:name="_Toc52790360"/>
      <w:bookmarkStart w:id="107" w:name="_Toc46447532"/>
      <w:bookmarkStart w:id="108" w:name="_Toc36548695"/>
      <w:bookmarkStart w:id="109" w:name="_Toc36547303"/>
      <w:bookmarkStart w:id="110" w:name="_Toc29343679"/>
      <w:bookmarkStart w:id="111" w:name="_Toc29342540"/>
      <w:bookmarkStart w:id="112" w:name="_Toc20487245"/>
      <w:r w:rsidRPr="007872B8">
        <w:lastRenderedPageBreak/>
        <w:t>6.3.1</w:t>
      </w:r>
      <w:r w:rsidRPr="007872B8">
        <w:tab/>
        <w:t>System information blocks</w:t>
      </w:r>
      <w:bookmarkEnd w:id="101"/>
      <w:bookmarkEnd w:id="102"/>
      <w:bookmarkEnd w:id="103"/>
      <w:bookmarkEnd w:id="104"/>
    </w:p>
    <w:p w14:paraId="2C06CDBE" w14:textId="77777777" w:rsidR="004F3EC2" w:rsidRPr="00B24850" w:rsidRDefault="004F3EC2" w:rsidP="004F3EC2">
      <w:pPr>
        <w:pStyle w:val="4"/>
        <w:rPr>
          <w:i/>
          <w:noProof/>
        </w:rPr>
      </w:pPr>
      <w:bookmarkStart w:id="113" w:name="_Toc36566941"/>
      <w:bookmarkStart w:id="114" w:name="_Toc36810379"/>
      <w:bookmarkStart w:id="115" w:name="_Toc36846743"/>
      <w:bookmarkStart w:id="116" w:name="_Toc36939396"/>
      <w:bookmarkStart w:id="117" w:name="_Toc37082376"/>
      <w:bookmarkStart w:id="118" w:name="_Toc46481008"/>
      <w:bookmarkStart w:id="119" w:name="_Toc46482242"/>
      <w:bookmarkStart w:id="120" w:name="_Toc46483476"/>
      <w:bookmarkStart w:id="121" w:name="_Toc163191484"/>
      <w:bookmarkEnd w:id="105"/>
      <w:bookmarkEnd w:id="106"/>
      <w:bookmarkEnd w:id="107"/>
      <w:bookmarkEnd w:id="108"/>
      <w:bookmarkEnd w:id="109"/>
      <w:bookmarkEnd w:id="110"/>
      <w:bookmarkEnd w:id="111"/>
      <w:bookmarkEnd w:id="112"/>
      <w:r w:rsidRPr="00B24850">
        <w:t>–</w:t>
      </w:r>
      <w:r w:rsidRPr="00B24850">
        <w:tab/>
      </w:r>
      <w:r w:rsidRPr="00B24850">
        <w:rPr>
          <w:i/>
          <w:noProof/>
        </w:rPr>
        <w:t>SystemInformationBlockType3</w:t>
      </w:r>
    </w:p>
    <w:p w14:paraId="1C0FC8F1" w14:textId="77777777" w:rsidR="004F3EC2" w:rsidRPr="00B24850" w:rsidRDefault="004F3EC2" w:rsidP="004F3EC2">
      <w:r w:rsidRPr="00B24850">
        <w:t xml:space="preserve">The IE </w:t>
      </w:r>
      <w:r w:rsidRPr="00B24850">
        <w:rPr>
          <w:i/>
          <w:noProof/>
        </w:rPr>
        <w:t>SystemInformationBlockType3</w:t>
      </w:r>
      <w:r w:rsidRPr="00B24850">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249C9401" w14:textId="77777777" w:rsidR="004F3EC2" w:rsidRPr="00B24850" w:rsidRDefault="004F3EC2" w:rsidP="004F3EC2">
      <w:pPr>
        <w:pStyle w:val="TH"/>
        <w:rPr>
          <w:bCs/>
          <w:i/>
          <w:iCs/>
        </w:rPr>
      </w:pPr>
      <w:r w:rsidRPr="00B24850">
        <w:rPr>
          <w:bCs/>
          <w:i/>
          <w:iCs/>
          <w:noProof/>
        </w:rPr>
        <w:t xml:space="preserve">SystemInformationBlockType3 </w:t>
      </w:r>
      <w:r w:rsidRPr="00B24850">
        <w:rPr>
          <w:bCs/>
          <w:iCs/>
          <w:noProof/>
        </w:rPr>
        <w:t>information element</w:t>
      </w:r>
    </w:p>
    <w:p w14:paraId="25E6A4A9" w14:textId="77777777" w:rsidR="004F3EC2" w:rsidRPr="00B24850" w:rsidRDefault="004F3EC2" w:rsidP="004F3EC2">
      <w:pPr>
        <w:pStyle w:val="PL"/>
        <w:shd w:val="clear" w:color="auto" w:fill="E6E6E6"/>
      </w:pPr>
      <w:r w:rsidRPr="00B24850">
        <w:t>-- ASN1START</w:t>
      </w:r>
    </w:p>
    <w:p w14:paraId="1C47A703" w14:textId="77777777" w:rsidR="004F3EC2" w:rsidRPr="00B24850" w:rsidRDefault="004F3EC2" w:rsidP="004F3EC2">
      <w:pPr>
        <w:pStyle w:val="PL"/>
        <w:shd w:val="clear" w:color="auto" w:fill="E6E6E6"/>
      </w:pPr>
    </w:p>
    <w:p w14:paraId="03DED9BD" w14:textId="77777777" w:rsidR="004F3EC2" w:rsidRPr="00B24850" w:rsidRDefault="004F3EC2" w:rsidP="004F3EC2">
      <w:pPr>
        <w:pStyle w:val="PL"/>
        <w:shd w:val="clear" w:color="auto" w:fill="E6E6E6"/>
      </w:pPr>
      <w:r w:rsidRPr="00B24850">
        <w:t>SystemInformationBlockType3 ::=</w:t>
      </w:r>
      <w:r w:rsidRPr="00B24850">
        <w:tab/>
      </w:r>
      <w:r w:rsidRPr="00B24850">
        <w:tab/>
        <w:t>SEQUENCE {</w:t>
      </w:r>
    </w:p>
    <w:p w14:paraId="1753CB41" w14:textId="77777777" w:rsidR="004F3EC2" w:rsidRPr="00B24850" w:rsidRDefault="004F3EC2" w:rsidP="004F3EC2">
      <w:pPr>
        <w:pStyle w:val="PL"/>
        <w:shd w:val="clear" w:color="auto" w:fill="E6E6E6"/>
      </w:pPr>
      <w:r w:rsidRPr="00B24850">
        <w:tab/>
        <w:t>cellReselectionInfoCommon</w:t>
      </w:r>
      <w:r w:rsidRPr="00B24850">
        <w:tab/>
      </w:r>
      <w:r w:rsidRPr="00B24850">
        <w:tab/>
      </w:r>
      <w:r w:rsidRPr="00B24850">
        <w:tab/>
        <w:t>SEQUENCE {</w:t>
      </w:r>
    </w:p>
    <w:p w14:paraId="04A93ACF" w14:textId="77777777" w:rsidR="004F3EC2" w:rsidRPr="00B24850" w:rsidRDefault="004F3EC2" w:rsidP="004F3EC2">
      <w:pPr>
        <w:pStyle w:val="PL"/>
        <w:shd w:val="clear" w:color="auto" w:fill="E6E6E6"/>
      </w:pPr>
      <w:r w:rsidRPr="00B24850">
        <w:tab/>
      </w:r>
      <w:r w:rsidRPr="00B24850">
        <w:tab/>
        <w:t>q-Hyst</w:t>
      </w:r>
      <w:r w:rsidRPr="00B24850">
        <w:tab/>
      </w:r>
      <w:r w:rsidRPr="00B24850">
        <w:tab/>
      </w:r>
      <w:r w:rsidRPr="00B24850">
        <w:tab/>
      </w:r>
      <w:r w:rsidRPr="00B24850">
        <w:tab/>
      </w:r>
      <w:r w:rsidRPr="00B24850">
        <w:tab/>
      </w:r>
      <w:r w:rsidRPr="00B24850">
        <w:tab/>
      </w:r>
      <w:r w:rsidRPr="00B24850">
        <w:tab/>
      </w:r>
      <w:r w:rsidRPr="00B24850">
        <w:tab/>
        <w:t>ENUMERATED {</w:t>
      </w:r>
    </w:p>
    <w:p w14:paraId="6B41C188" w14:textId="77777777" w:rsidR="004F3EC2" w:rsidRPr="00B24850" w:rsidRDefault="004F3EC2" w:rsidP="004F3EC2">
      <w:pPr>
        <w:pStyle w:val="PL"/>
        <w:shd w:val="clear" w:color="auto" w:fill="E6E6E6"/>
      </w:pPr>
      <w:r w:rsidRPr="00B24850">
        <w:tab/>
      </w:r>
      <w:r w:rsidRPr="00B24850">
        <w:tab/>
      </w:r>
      <w:r w:rsidRPr="00B24850">
        <w:tab/>
      </w:r>
      <w:r w:rsidRPr="00B24850">
        <w:tab/>
      </w:r>
      <w:r w:rsidRPr="00B24850">
        <w:tab/>
      </w:r>
      <w:r w:rsidRPr="00B24850">
        <w:tab/>
      </w:r>
      <w:r w:rsidRPr="00B24850">
        <w:tab/>
      </w:r>
      <w:r w:rsidRPr="00B24850">
        <w:tab/>
      </w:r>
      <w:r w:rsidRPr="00B24850">
        <w:tab/>
      </w:r>
      <w:r w:rsidRPr="00B24850">
        <w:tab/>
      </w:r>
      <w:r w:rsidRPr="00B24850">
        <w:tab/>
      </w:r>
      <w:r w:rsidRPr="00B24850">
        <w:tab/>
        <w:t>dB0, dB1, dB2, dB3, dB4, dB5, dB6, dB8, dB10,</w:t>
      </w:r>
    </w:p>
    <w:p w14:paraId="54AA704C" w14:textId="77777777" w:rsidR="004F3EC2" w:rsidRPr="00B24850" w:rsidRDefault="004F3EC2" w:rsidP="004F3EC2">
      <w:pPr>
        <w:pStyle w:val="PL"/>
        <w:shd w:val="clear" w:color="auto" w:fill="E6E6E6"/>
      </w:pPr>
      <w:r w:rsidRPr="00B24850">
        <w:tab/>
      </w:r>
      <w:r w:rsidRPr="00B24850">
        <w:tab/>
      </w:r>
      <w:r w:rsidRPr="00B24850">
        <w:tab/>
      </w:r>
      <w:r w:rsidRPr="00B24850">
        <w:tab/>
      </w:r>
      <w:r w:rsidRPr="00B24850">
        <w:tab/>
      </w:r>
      <w:r w:rsidRPr="00B24850">
        <w:tab/>
      </w:r>
      <w:r w:rsidRPr="00B24850">
        <w:tab/>
      </w:r>
      <w:r w:rsidRPr="00B24850">
        <w:tab/>
      </w:r>
      <w:r w:rsidRPr="00B24850">
        <w:tab/>
      </w:r>
      <w:r w:rsidRPr="00B24850">
        <w:tab/>
      </w:r>
      <w:r w:rsidRPr="00B24850">
        <w:tab/>
      </w:r>
      <w:r w:rsidRPr="00B24850">
        <w:tab/>
        <w:t>dB12, dB14, dB16, dB18, dB20, dB22, dB24},</w:t>
      </w:r>
    </w:p>
    <w:p w14:paraId="29A2F10C" w14:textId="77777777" w:rsidR="004F3EC2" w:rsidRPr="00B24850" w:rsidRDefault="004F3EC2" w:rsidP="004F3EC2">
      <w:pPr>
        <w:pStyle w:val="PL"/>
        <w:shd w:val="clear" w:color="auto" w:fill="E6E6E6"/>
      </w:pPr>
      <w:r w:rsidRPr="00B24850">
        <w:tab/>
      </w:r>
      <w:r w:rsidRPr="00B24850">
        <w:tab/>
        <w:t>speedStateReselectionPars</w:t>
      </w:r>
      <w:r w:rsidRPr="00B24850">
        <w:tab/>
      </w:r>
      <w:r w:rsidRPr="00B24850">
        <w:tab/>
      </w:r>
      <w:r w:rsidRPr="00B24850">
        <w:tab/>
        <w:t>SEQUENCE {</w:t>
      </w:r>
    </w:p>
    <w:p w14:paraId="6B06203D" w14:textId="77777777" w:rsidR="004F3EC2" w:rsidRPr="00B24850" w:rsidRDefault="004F3EC2" w:rsidP="004F3EC2">
      <w:pPr>
        <w:pStyle w:val="PL"/>
        <w:shd w:val="clear" w:color="auto" w:fill="E6E6E6"/>
      </w:pPr>
      <w:r w:rsidRPr="00B24850">
        <w:tab/>
      </w:r>
      <w:r w:rsidRPr="00B24850">
        <w:tab/>
      </w:r>
      <w:r w:rsidRPr="00B24850">
        <w:tab/>
        <w:t>mobilityStateParameters</w:t>
      </w:r>
      <w:r w:rsidRPr="00B24850">
        <w:tab/>
      </w:r>
      <w:r w:rsidRPr="00B24850">
        <w:tab/>
      </w:r>
      <w:r w:rsidRPr="00B24850">
        <w:tab/>
      </w:r>
      <w:r w:rsidRPr="00B24850">
        <w:tab/>
        <w:t>MobilityStateParameters,</w:t>
      </w:r>
    </w:p>
    <w:p w14:paraId="650FBDEB" w14:textId="77777777" w:rsidR="004F3EC2" w:rsidRPr="00B24850" w:rsidRDefault="004F3EC2" w:rsidP="004F3EC2">
      <w:pPr>
        <w:pStyle w:val="PL"/>
        <w:shd w:val="clear" w:color="auto" w:fill="E6E6E6"/>
      </w:pPr>
      <w:r w:rsidRPr="00B24850">
        <w:tab/>
      </w:r>
      <w:r w:rsidRPr="00B24850">
        <w:tab/>
      </w:r>
      <w:r w:rsidRPr="00B24850">
        <w:tab/>
        <w:t>q-HystSF</w:t>
      </w:r>
      <w:r w:rsidRPr="00B24850">
        <w:tab/>
      </w:r>
      <w:r w:rsidRPr="00B24850">
        <w:tab/>
      </w:r>
      <w:r w:rsidRPr="00B24850">
        <w:tab/>
      </w:r>
      <w:r w:rsidRPr="00B24850">
        <w:tab/>
      </w:r>
      <w:r w:rsidRPr="00B24850">
        <w:tab/>
      </w:r>
      <w:r w:rsidRPr="00B24850">
        <w:tab/>
        <w:t>SEQUENCE {</w:t>
      </w:r>
    </w:p>
    <w:p w14:paraId="27F5C0A8" w14:textId="77777777" w:rsidR="004F3EC2" w:rsidRPr="00B24850" w:rsidRDefault="004F3EC2" w:rsidP="004F3EC2">
      <w:pPr>
        <w:pStyle w:val="PL"/>
        <w:shd w:val="clear" w:color="auto" w:fill="E6E6E6"/>
      </w:pPr>
      <w:r w:rsidRPr="00B24850">
        <w:tab/>
      </w:r>
      <w:r w:rsidRPr="00B24850">
        <w:tab/>
      </w:r>
      <w:r w:rsidRPr="00B24850">
        <w:tab/>
      </w:r>
      <w:r w:rsidRPr="00B24850">
        <w:tab/>
        <w:t>sf-Medium</w:t>
      </w:r>
      <w:r w:rsidRPr="00B24850">
        <w:tab/>
      </w:r>
      <w:r w:rsidRPr="00B24850">
        <w:tab/>
      </w:r>
      <w:r w:rsidRPr="00B24850">
        <w:tab/>
      </w:r>
      <w:r w:rsidRPr="00B24850">
        <w:tab/>
      </w:r>
      <w:r w:rsidRPr="00B24850">
        <w:tab/>
      </w:r>
      <w:r w:rsidRPr="00B24850">
        <w:tab/>
        <w:t>ENUMERATED {</w:t>
      </w:r>
    </w:p>
    <w:p w14:paraId="19ECB02B" w14:textId="77777777" w:rsidR="004F3EC2" w:rsidRPr="00B24850" w:rsidRDefault="004F3EC2" w:rsidP="004F3EC2">
      <w:pPr>
        <w:pStyle w:val="PL"/>
        <w:shd w:val="clear" w:color="auto" w:fill="E6E6E6"/>
      </w:pPr>
      <w:r w:rsidRPr="00B24850">
        <w:tab/>
      </w:r>
      <w:r w:rsidRPr="00B24850">
        <w:tab/>
      </w:r>
      <w:r w:rsidRPr="00B24850">
        <w:tab/>
      </w:r>
      <w:r w:rsidRPr="00B24850">
        <w:tab/>
      </w:r>
      <w:r w:rsidRPr="00B24850">
        <w:tab/>
      </w:r>
      <w:r w:rsidRPr="00B24850">
        <w:tab/>
      </w:r>
      <w:r w:rsidRPr="00B24850">
        <w:tab/>
      </w:r>
      <w:r w:rsidRPr="00B24850">
        <w:tab/>
      </w:r>
      <w:r w:rsidRPr="00B24850">
        <w:tab/>
      </w:r>
      <w:r w:rsidRPr="00B24850">
        <w:tab/>
      </w:r>
      <w:r w:rsidRPr="00B24850">
        <w:tab/>
      </w:r>
      <w:r w:rsidRPr="00B24850">
        <w:tab/>
      </w:r>
      <w:r w:rsidRPr="00B24850">
        <w:tab/>
      </w:r>
      <w:r w:rsidRPr="00B24850">
        <w:tab/>
        <w:t>dB-6, dB-4, dB-2, dB0},</w:t>
      </w:r>
    </w:p>
    <w:p w14:paraId="282F31DF" w14:textId="77777777" w:rsidR="004F3EC2" w:rsidRPr="00B24850" w:rsidRDefault="004F3EC2" w:rsidP="004F3EC2">
      <w:pPr>
        <w:pStyle w:val="PL"/>
        <w:shd w:val="clear" w:color="auto" w:fill="E6E6E6"/>
      </w:pPr>
      <w:r w:rsidRPr="00B24850">
        <w:tab/>
      </w:r>
      <w:r w:rsidRPr="00B24850">
        <w:tab/>
      </w:r>
      <w:r w:rsidRPr="00B24850">
        <w:tab/>
      </w:r>
      <w:r w:rsidRPr="00B24850">
        <w:tab/>
        <w:t>sf-High</w:t>
      </w:r>
      <w:r w:rsidRPr="00B24850">
        <w:tab/>
      </w:r>
      <w:r w:rsidRPr="00B24850">
        <w:tab/>
      </w:r>
      <w:r w:rsidRPr="00B24850">
        <w:tab/>
      </w:r>
      <w:r w:rsidRPr="00B24850">
        <w:tab/>
      </w:r>
      <w:r w:rsidRPr="00B24850">
        <w:tab/>
      </w:r>
      <w:r w:rsidRPr="00B24850">
        <w:tab/>
      </w:r>
      <w:r w:rsidRPr="00B24850">
        <w:tab/>
        <w:t>ENUMERATED {</w:t>
      </w:r>
    </w:p>
    <w:p w14:paraId="35990018" w14:textId="77777777" w:rsidR="004F3EC2" w:rsidRPr="00B24850" w:rsidRDefault="004F3EC2" w:rsidP="004F3EC2">
      <w:pPr>
        <w:pStyle w:val="PL"/>
        <w:shd w:val="clear" w:color="auto" w:fill="E6E6E6"/>
      </w:pPr>
      <w:r w:rsidRPr="00B24850">
        <w:tab/>
      </w:r>
      <w:r w:rsidRPr="00B24850">
        <w:tab/>
      </w:r>
      <w:r w:rsidRPr="00B24850">
        <w:tab/>
      </w:r>
      <w:r w:rsidRPr="00B24850">
        <w:tab/>
      </w:r>
      <w:r w:rsidRPr="00B24850">
        <w:tab/>
      </w:r>
      <w:r w:rsidRPr="00B24850">
        <w:tab/>
      </w:r>
      <w:r w:rsidRPr="00B24850">
        <w:tab/>
      </w:r>
      <w:r w:rsidRPr="00B24850">
        <w:tab/>
      </w:r>
      <w:r w:rsidRPr="00B24850">
        <w:tab/>
      </w:r>
      <w:r w:rsidRPr="00B24850">
        <w:tab/>
      </w:r>
      <w:r w:rsidRPr="00B24850">
        <w:tab/>
      </w:r>
      <w:r w:rsidRPr="00B24850">
        <w:tab/>
      </w:r>
      <w:r w:rsidRPr="00B24850">
        <w:tab/>
      </w:r>
      <w:r w:rsidRPr="00B24850">
        <w:tab/>
        <w:t>dB-6, dB-4, dB-2, dB0}</w:t>
      </w:r>
    </w:p>
    <w:p w14:paraId="49A56884" w14:textId="77777777" w:rsidR="004F3EC2" w:rsidRPr="00B24850" w:rsidRDefault="004F3EC2" w:rsidP="004F3EC2">
      <w:pPr>
        <w:pStyle w:val="PL"/>
        <w:shd w:val="clear" w:color="auto" w:fill="E6E6E6"/>
      </w:pPr>
      <w:r w:rsidRPr="00B24850">
        <w:tab/>
      </w:r>
      <w:r w:rsidRPr="00B24850">
        <w:tab/>
      </w:r>
      <w:r w:rsidRPr="00B24850">
        <w:tab/>
        <w:t>}</w:t>
      </w:r>
    </w:p>
    <w:p w14:paraId="69A77AF3" w14:textId="77777777" w:rsidR="004F3EC2" w:rsidRPr="00B24850" w:rsidRDefault="004F3EC2" w:rsidP="004F3EC2">
      <w:pPr>
        <w:pStyle w:val="PL"/>
        <w:shd w:val="clear" w:color="auto" w:fill="E6E6E6"/>
      </w:pPr>
      <w:r w:rsidRPr="00B24850">
        <w:tab/>
      </w:r>
      <w:r w:rsidRPr="00B24850">
        <w:tab/>
        <w:t>}</w:t>
      </w:r>
      <w:r w:rsidRPr="00B24850">
        <w:tab/>
      </w:r>
      <w:r w:rsidRPr="00B24850">
        <w:tab/>
      </w:r>
      <w:r w:rsidRPr="00B24850">
        <w:tab/>
      </w:r>
      <w:r w:rsidRPr="00B24850">
        <w:tab/>
      </w:r>
      <w:r w:rsidRPr="00B24850">
        <w:tab/>
      </w:r>
      <w:r w:rsidRPr="00B24850">
        <w:tab/>
      </w:r>
      <w:r w:rsidRPr="00B24850">
        <w:tab/>
      </w:r>
      <w:r w:rsidRPr="00B24850">
        <w:tab/>
      </w:r>
      <w:r w:rsidRPr="00B24850">
        <w:tab/>
      </w:r>
      <w:r w:rsidRPr="00B24850">
        <w:tab/>
      </w:r>
      <w:r w:rsidRPr="00B24850">
        <w:tab/>
      </w:r>
      <w:r w:rsidRPr="00B24850">
        <w:tab/>
      </w:r>
      <w:r w:rsidRPr="00B24850">
        <w:tab/>
      </w:r>
      <w:r w:rsidRPr="00B24850">
        <w:tab/>
      </w:r>
      <w:r w:rsidRPr="00B24850">
        <w:tab/>
      </w:r>
      <w:r w:rsidRPr="00B24850">
        <w:tab/>
        <w:t>OPTIONAL</w:t>
      </w:r>
      <w:r w:rsidRPr="00B24850">
        <w:tab/>
      </w:r>
      <w:r w:rsidRPr="00B24850">
        <w:tab/>
        <w:t>-- Need OP</w:t>
      </w:r>
    </w:p>
    <w:p w14:paraId="5924A4CD" w14:textId="77777777" w:rsidR="004F3EC2" w:rsidRPr="00B24850" w:rsidRDefault="004F3EC2" w:rsidP="004F3EC2">
      <w:pPr>
        <w:pStyle w:val="PL"/>
        <w:shd w:val="clear" w:color="auto" w:fill="E6E6E6"/>
      </w:pPr>
      <w:r w:rsidRPr="00B24850">
        <w:tab/>
        <w:t>},</w:t>
      </w:r>
    </w:p>
    <w:p w14:paraId="6DD33538" w14:textId="77777777" w:rsidR="004F3EC2" w:rsidRPr="00B24850" w:rsidRDefault="004F3EC2" w:rsidP="004F3EC2">
      <w:pPr>
        <w:pStyle w:val="PL"/>
        <w:shd w:val="clear" w:color="auto" w:fill="E6E6E6"/>
      </w:pPr>
      <w:r w:rsidRPr="00B24850">
        <w:tab/>
        <w:t>cellReselectionServingFreqInfo</w:t>
      </w:r>
      <w:r w:rsidRPr="00B24850">
        <w:tab/>
      </w:r>
      <w:r w:rsidRPr="00B24850">
        <w:tab/>
        <w:t>SEQUENCE {</w:t>
      </w:r>
    </w:p>
    <w:p w14:paraId="5AADA2FF" w14:textId="77777777" w:rsidR="004F3EC2" w:rsidRPr="00B24850" w:rsidRDefault="004F3EC2" w:rsidP="004F3EC2">
      <w:pPr>
        <w:pStyle w:val="PL"/>
        <w:shd w:val="clear" w:color="auto" w:fill="E6E6E6"/>
      </w:pPr>
      <w:r w:rsidRPr="00B24850">
        <w:tab/>
      </w:r>
      <w:r w:rsidRPr="00B24850">
        <w:tab/>
        <w:t>s-NonIntraSearch</w:t>
      </w:r>
      <w:r w:rsidRPr="00B24850">
        <w:tab/>
      </w:r>
      <w:r w:rsidRPr="00B24850">
        <w:tab/>
      </w:r>
      <w:r w:rsidRPr="00B24850">
        <w:tab/>
      </w:r>
      <w:r w:rsidRPr="00B24850">
        <w:tab/>
      </w:r>
      <w:r w:rsidRPr="00B24850">
        <w:tab/>
        <w:t>ReselectionThreshold</w:t>
      </w:r>
      <w:r w:rsidRPr="00B24850">
        <w:tab/>
      </w:r>
      <w:r w:rsidRPr="00B24850">
        <w:tab/>
        <w:t>OPTIONAL,</w:t>
      </w:r>
      <w:r w:rsidRPr="00B24850">
        <w:tab/>
      </w:r>
      <w:r w:rsidRPr="00B24850">
        <w:tab/>
        <w:t>-- Need OP</w:t>
      </w:r>
    </w:p>
    <w:p w14:paraId="52530201" w14:textId="77777777" w:rsidR="004F3EC2" w:rsidRPr="00B24850" w:rsidRDefault="004F3EC2" w:rsidP="004F3EC2">
      <w:pPr>
        <w:pStyle w:val="PL"/>
        <w:shd w:val="clear" w:color="auto" w:fill="E6E6E6"/>
      </w:pPr>
      <w:r w:rsidRPr="00B24850">
        <w:tab/>
      </w:r>
      <w:r w:rsidRPr="00B24850">
        <w:tab/>
        <w:t>threshServingLow</w:t>
      </w:r>
      <w:r w:rsidRPr="00B24850">
        <w:tab/>
      </w:r>
      <w:r w:rsidRPr="00B24850">
        <w:tab/>
      </w:r>
      <w:r w:rsidRPr="00B24850">
        <w:tab/>
      </w:r>
      <w:r w:rsidRPr="00B24850">
        <w:tab/>
      </w:r>
      <w:r w:rsidRPr="00B24850">
        <w:tab/>
        <w:t>ReselectionThreshold,</w:t>
      </w:r>
    </w:p>
    <w:p w14:paraId="5580B362" w14:textId="77777777" w:rsidR="004F3EC2" w:rsidRPr="00B24850" w:rsidRDefault="004F3EC2" w:rsidP="004F3EC2">
      <w:pPr>
        <w:pStyle w:val="PL"/>
        <w:shd w:val="clear" w:color="auto" w:fill="E6E6E6"/>
      </w:pPr>
      <w:r w:rsidRPr="00B24850">
        <w:tab/>
      </w:r>
      <w:r w:rsidRPr="00B24850">
        <w:tab/>
        <w:t>cellReselectionPriority</w:t>
      </w:r>
      <w:r w:rsidRPr="00B24850">
        <w:tab/>
      </w:r>
      <w:r w:rsidRPr="00B24850">
        <w:tab/>
      </w:r>
      <w:r w:rsidRPr="00B24850">
        <w:tab/>
      </w:r>
      <w:r w:rsidRPr="00B24850">
        <w:tab/>
        <w:t>CellReselectionPriority</w:t>
      </w:r>
    </w:p>
    <w:p w14:paraId="456E9A55" w14:textId="77777777" w:rsidR="004F3EC2" w:rsidRPr="00B24850" w:rsidRDefault="004F3EC2" w:rsidP="004F3EC2">
      <w:pPr>
        <w:pStyle w:val="PL"/>
        <w:shd w:val="clear" w:color="auto" w:fill="E6E6E6"/>
      </w:pPr>
      <w:r w:rsidRPr="00B24850">
        <w:tab/>
        <w:t>},</w:t>
      </w:r>
    </w:p>
    <w:p w14:paraId="3F237FA7" w14:textId="77777777" w:rsidR="004F3EC2" w:rsidRPr="00B24850" w:rsidRDefault="004F3EC2" w:rsidP="004F3EC2">
      <w:pPr>
        <w:pStyle w:val="PL"/>
        <w:shd w:val="clear" w:color="auto" w:fill="E6E6E6"/>
      </w:pPr>
      <w:r w:rsidRPr="00B24850">
        <w:tab/>
        <w:t>intraFreqCellReselectionInfo</w:t>
      </w:r>
      <w:r w:rsidRPr="00B24850">
        <w:tab/>
      </w:r>
      <w:r w:rsidRPr="00B24850">
        <w:tab/>
        <w:t>SEQUENCE {</w:t>
      </w:r>
    </w:p>
    <w:p w14:paraId="4FE4FC2A" w14:textId="77777777" w:rsidR="004F3EC2" w:rsidRPr="00B24850" w:rsidRDefault="004F3EC2" w:rsidP="004F3EC2">
      <w:pPr>
        <w:pStyle w:val="PL"/>
        <w:shd w:val="clear" w:color="auto" w:fill="E6E6E6"/>
      </w:pPr>
      <w:r w:rsidRPr="00B24850">
        <w:tab/>
      </w:r>
      <w:r w:rsidRPr="00B24850">
        <w:tab/>
        <w:t>q-RxLevMin</w:t>
      </w:r>
      <w:r w:rsidRPr="00B24850">
        <w:tab/>
      </w:r>
      <w:r w:rsidRPr="00B24850">
        <w:tab/>
      </w:r>
      <w:r w:rsidRPr="00B24850">
        <w:tab/>
      </w:r>
      <w:r w:rsidRPr="00B24850">
        <w:tab/>
      </w:r>
      <w:r w:rsidRPr="00B24850">
        <w:tab/>
      </w:r>
      <w:r w:rsidRPr="00B24850">
        <w:tab/>
      </w:r>
      <w:r w:rsidRPr="00B24850">
        <w:tab/>
        <w:t>Q-RxLevMin,</w:t>
      </w:r>
    </w:p>
    <w:p w14:paraId="1EAAB093" w14:textId="77777777" w:rsidR="004F3EC2" w:rsidRPr="00B24850" w:rsidRDefault="004F3EC2" w:rsidP="004F3EC2">
      <w:pPr>
        <w:pStyle w:val="PL"/>
        <w:shd w:val="clear" w:color="auto" w:fill="E6E6E6"/>
      </w:pPr>
      <w:r w:rsidRPr="00B24850">
        <w:tab/>
      </w:r>
      <w:r w:rsidRPr="00B24850">
        <w:tab/>
        <w:t>p-Max</w:t>
      </w:r>
      <w:r w:rsidRPr="00B24850">
        <w:tab/>
      </w:r>
      <w:r w:rsidRPr="00B24850">
        <w:tab/>
      </w:r>
      <w:r w:rsidRPr="00B24850">
        <w:tab/>
      </w:r>
      <w:r w:rsidRPr="00B24850">
        <w:tab/>
      </w:r>
      <w:r w:rsidRPr="00B24850">
        <w:tab/>
      </w:r>
      <w:r w:rsidRPr="00B24850">
        <w:tab/>
      </w:r>
      <w:r w:rsidRPr="00B24850">
        <w:tab/>
      </w:r>
      <w:r w:rsidRPr="00B24850">
        <w:tab/>
        <w:t>P-Max</w:t>
      </w:r>
      <w:r w:rsidRPr="00B24850">
        <w:tab/>
      </w:r>
      <w:r w:rsidRPr="00B24850">
        <w:tab/>
      </w:r>
      <w:r w:rsidRPr="00B24850">
        <w:tab/>
      </w:r>
      <w:r w:rsidRPr="00B24850">
        <w:tab/>
      </w:r>
      <w:r w:rsidRPr="00B24850">
        <w:tab/>
      </w:r>
      <w:r w:rsidRPr="00B24850">
        <w:tab/>
        <w:t>OPTIONAL,</w:t>
      </w:r>
      <w:r w:rsidRPr="00B24850">
        <w:tab/>
      </w:r>
      <w:r w:rsidRPr="00B24850">
        <w:tab/>
        <w:t>-- Need OP</w:t>
      </w:r>
    </w:p>
    <w:p w14:paraId="1544BEA9" w14:textId="77777777" w:rsidR="004F3EC2" w:rsidRPr="00B24850" w:rsidRDefault="004F3EC2" w:rsidP="004F3EC2">
      <w:pPr>
        <w:pStyle w:val="PL"/>
        <w:shd w:val="clear" w:color="auto" w:fill="E6E6E6"/>
      </w:pPr>
      <w:r w:rsidRPr="00B24850">
        <w:tab/>
      </w:r>
      <w:r w:rsidRPr="00B24850">
        <w:tab/>
        <w:t>s-IntraSearch</w:t>
      </w:r>
      <w:r w:rsidRPr="00B24850">
        <w:tab/>
      </w:r>
      <w:r w:rsidRPr="00B24850">
        <w:tab/>
      </w:r>
      <w:r w:rsidRPr="00B24850">
        <w:tab/>
      </w:r>
      <w:r w:rsidRPr="00B24850">
        <w:tab/>
      </w:r>
      <w:r w:rsidRPr="00B24850">
        <w:tab/>
      </w:r>
      <w:r w:rsidRPr="00B24850">
        <w:tab/>
        <w:t>ReselectionThreshold</w:t>
      </w:r>
      <w:r w:rsidRPr="00B24850">
        <w:tab/>
      </w:r>
      <w:r w:rsidRPr="00B24850">
        <w:tab/>
        <w:t>OPTIONAL,</w:t>
      </w:r>
      <w:r w:rsidRPr="00B24850">
        <w:tab/>
      </w:r>
      <w:r w:rsidRPr="00B24850">
        <w:tab/>
        <w:t>-- Need OP</w:t>
      </w:r>
    </w:p>
    <w:p w14:paraId="09532946" w14:textId="77777777" w:rsidR="004F3EC2" w:rsidRPr="00B24850" w:rsidRDefault="004F3EC2" w:rsidP="004F3EC2">
      <w:pPr>
        <w:pStyle w:val="PL"/>
        <w:shd w:val="clear" w:color="auto" w:fill="E6E6E6"/>
      </w:pPr>
      <w:r w:rsidRPr="00B24850">
        <w:tab/>
      </w:r>
      <w:r w:rsidRPr="00B24850">
        <w:tab/>
        <w:t>allowedMeasBandwidth</w:t>
      </w:r>
      <w:r w:rsidRPr="00B24850">
        <w:tab/>
      </w:r>
      <w:r w:rsidRPr="00B24850">
        <w:tab/>
      </w:r>
      <w:r w:rsidRPr="00B24850">
        <w:tab/>
      </w:r>
      <w:r w:rsidRPr="00B24850">
        <w:tab/>
        <w:t>AllowedMeasBandwidth</w:t>
      </w:r>
      <w:r w:rsidRPr="00B24850">
        <w:tab/>
      </w:r>
      <w:r w:rsidRPr="00B24850">
        <w:tab/>
        <w:t>OPTIONAL,</w:t>
      </w:r>
      <w:r w:rsidRPr="00B24850">
        <w:tab/>
      </w:r>
      <w:r w:rsidRPr="00B24850">
        <w:tab/>
        <w:t>-- Need OP</w:t>
      </w:r>
    </w:p>
    <w:p w14:paraId="566307AB" w14:textId="77777777" w:rsidR="004F3EC2" w:rsidRPr="00B24850" w:rsidRDefault="004F3EC2" w:rsidP="004F3EC2">
      <w:pPr>
        <w:pStyle w:val="PL"/>
        <w:shd w:val="clear" w:color="auto" w:fill="E6E6E6"/>
      </w:pPr>
      <w:r w:rsidRPr="00B24850">
        <w:tab/>
      </w:r>
      <w:r w:rsidRPr="00B24850">
        <w:tab/>
        <w:t>presenceAntennaPort1</w:t>
      </w:r>
      <w:r w:rsidRPr="00B24850">
        <w:tab/>
      </w:r>
      <w:r w:rsidRPr="00B24850">
        <w:tab/>
      </w:r>
      <w:r w:rsidRPr="00B24850">
        <w:tab/>
      </w:r>
      <w:r w:rsidRPr="00B24850">
        <w:tab/>
        <w:t>PresenceAntennaPort1,</w:t>
      </w:r>
    </w:p>
    <w:p w14:paraId="302A0F87" w14:textId="77777777" w:rsidR="004F3EC2" w:rsidRPr="00B24850" w:rsidRDefault="004F3EC2" w:rsidP="004F3EC2">
      <w:pPr>
        <w:pStyle w:val="PL"/>
        <w:shd w:val="clear" w:color="auto" w:fill="E6E6E6"/>
      </w:pPr>
      <w:r w:rsidRPr="00B24850">
        <w:tab/>
      </w:r>
      <w:r w:rsidRPr="00B24850">
        <w:tab/>
        <w:t>neighCellConfig</w:t>
      </w:r>
      <w:r w:rsidRPr="00B24850">
        <w:tab/>
      </w:r>
      <w:r w:rsidRPr="00B24850">
        <w:tab/>
      </w:r>
      <w:r w:rsidRPr="00B24850">
        <w:tab/>
      </w:r>
      <w:r w:rsidRPr="00B24850">
        <w:tab/>
      </w:r>
      <w:r w:rsidRPr="00B24850">
        <w:tab/>
      </w:r>
      <w:r w:rsidRPr="00B24850">
        <w:tab/>
        <w:t>NeighCellConfig,</w:t>
      </w:r>
    </w:p>
    <w:p w14:paraId="58A270CE" w14:textId="77777777" w:rsidR="004F3EC2" w:rsidRPr="00B24850" w:rsidRDefault="004F3EC2" w:rsidP="004F3EC2">
      <w:pPr>
        <w:pStyle w:val="PL"/>
        <w:shd w:val="clear" w:color="auto" w:fill="E6E6E6"/>
      </w:pPr>
      <w:r w:rsidRPr="00B24850">
        <w:tab/>
      </w:r>
      <w:r w:rsidRPr="00B24850">
        <w:tab/>
        <w:t>t-ReselectionEUTRA</w:t>
      </w:r>
      <w:r w:rsidRPr="00B24850">
        <w:tab/>
      </w:r>
      <w:r w:rsidRPr="00B24850">
        <w:tab/>
      </w:r>
      <w:r w:rsidRPr="00B24850">
        <w:tab/>
      </w:r>
      <w:r w:rsidRPr="00B24850">
        <w:tab/>
      </w:r>
      <w:r w:rsidRPr="00B24850">
        <w:tab/>
        <w:t>T-Reselection,</w:t>
      </w:r>
    </w:p>
    <w:p w14:paraId="6ACE629A" w14:textId="77777777" w:rsidR="004F3EC2" w:rsidRPr="00B24850" w:rsidRDefault="004F3EC2" w:rsidP="004F3EC2">
      <w:pPr>
        <w:pStyle w:val="PL"/>
        <w:shd w:val="clear" w:color="auto" w:fill="E6E6E6"/>
      </w:pPr>
      <w:r w:rsidRPr="00B24850">
        <w:tab/>
      </w:r>
      <w:r w:rsidRPr="00B24850">
        <w:tab/>
        <w:t>t-ReselectionEUTRA-SF</w:t>
      </w:r>
      <w:r w:rsidRPr="00B24850">
        <w:tab/>
      </w:r>
      <w:r w:rsidRPr="00B24850">
        <w:tab/>
      </w:r>
      <w:r w:rsidRPr="00B24850">
        <w:tab/>
      </w:r>
      <w:r w:rsidRPr="00B24850">
        <w:tab/>
        <w:t>SpeedStateScaleFactors</w:t>
      </w:r>
      <w:r w:rsidRPr="00B24850">
        <w:tab/>
      </w:r>
      <w:r w:rsidRPr="00B24850">
        <w:tab/>
        <w:t>OPTIONAL</w:t>
      </w:r>
      <w:r w:rsidRPr="00B24850">
        <w:tab/>
      </w:r>
      <w:r w:rsidRPr="00B24850">
        <w:tab/>
        <w:t>-- Need OP</w:t>
      </w:r>
    </w:p>
    <w:p w14:paraId="0AA9B100" w14:textId="77777777" w:rsidR="004F3EC2" w:rsidRPr="00B24850" w:rsidRDefault="004F3EC2" w:rsidP="004F3EC2">
      <w:pPr>
        <w:pStyle w:val="PL"/>
        <w:shd w:val="clear" w:color="auto" w:fill="E6E6E6"/>
      </w:pPr>
      <w:r w:rsidRPr="00B24850">
        <w:tab/>
        <w:t>},</w:t>
      </w:r>
    </w:p>
    <w:p w14:paraId="2AF7F4A4" w14:textId="77777777" w:rsidR="004F3EC2" w:rsidRPr="00B24850" w:rsidRDefault="004F3EC2" w:rsidP="004F3EC2">
      <w:pPr>
        <w:pStyle w:val="PL"/>
        <w:shd w:val="clear" w:color="auto" w:fill="E6E6E6"/>
      </w:pPr>
      <w:r w:rsidRPr="00B24850">
        <w:tab/>
        <w:t>...,</w:t>
      </w:r>
    </w:p>
    <w:p w14:paraId="0570EE6E" w14:textId="77777777" w:rsidR="004F3EC2" w:rsidRPr="00B24850" w:rsidRDefault="004F3EC2" w:rsidP="004F3EC2">
      <w:pPr>
        <w:pStyle w:val="PL"/>
        <w:shd w:val="clear" w:color="auto" w:fill="E6E6E6"/>
      </w:pPr>
      <w:r w:rsidRPr="00B24850">
        <w:tab/>
        <w:t>lateNonCriticalExtension</w:t>
      </w:r>
      <w:r w:rsidRPr="00B24850">
        <w:tab/>
      </w:r>
      <w:r w:rsidRPr="00B24850">
        <w:tab/>
      </w:r>
      <w:r w:rsidRPr="00B24850">
        <w:tab/>
      </w:r>
      <w:r w:rsidRPr="00B24850">
        <w:tab/>
        <w:t>OCTET STRING (CONTAINING SystemInformationBlockType3-v10j0-IEs)</w:t>
      </w:r>
      <w:r w:rsidRPr="00B24850">
        <w:tab/>
        <w:t>OPTIONAL,</w:t>
      </w:r>
    </w:p>
    <w:p w14:paraId="5877A3F0" w14:textId="77777777" w:rsidR="004F3EC2" w:rsidRPr="00B24850" w:rsidRDefault="004F3EC2" w:rsidP="004F3EC2">
      <w:pPr>
        <w:pStyle w:val="PL"/>
        <w:shd w:val="clear" w:color="auto" w:fill="E6E6E6"/>
      </w:pPr>
      <w:r w:rsidRPr="00B24850">
        <w:tab/>
        <w:t>[[</w:t>
      </w:r>
      <w:r w:rsidRPr="00B24850">
        <w:tab/>
        <w:t>s-IntraSearch-v920</w:t>
      </w:r>
      <w:r w:rsidRPr="00B24850">
        <w:tab/>
      </w:r>
      <w:r w:rsidRPr="00B24850">
        <w:tab/>
      </w:r>
      <w:r w:rsidRPr="00B24850">
        <w:tab/>
      </w:r>
      <w:r w:rsidRPr="00B24850">
        <w:tab/>
      </w:r>
      <w:r w:rsidRPr="00B24850">
        <w:tab/>
        <w:t>SEQUENCE {</w:t>
      </w:r>
    </w:p>
    <w:p w14:paraId="00D90DF3" w14:textId="77777777" w:rsidR="004F3EC2" w:rsidRPr="00B24850" w:rsidRDefault="004F3EC2" w:rsidP="004F3EC2">
      <w:pPr>
        <w:pStyle w:val="PL"/>
        <w:shd w:val="clear" w:color="auto" w:fill="E6E6E6"/>
      </w:pPr>
      <w:r w:rsidRPr="00B24850">
        <w:tab/>
      </w:r>
      <w:r w:rsidRPr="00B24850">
        <w:tab/>
      </w:r>
      <w:r w:rsidRPr="00B24850">
        <w:tab/>
        <w:t>s-IntraSearchP-r9</w:t>
      </w:r>
      <w:r w:rsidRPr="00B24850">
        <w:tab/>
      </w:r>
      <w:r w:rsidRPr="00B24850">
        <w:tab/>
      </w:r>
      <w:r w:rsidRPr="00B24850">
        <w:tab/>
      </w:r>
      <w:r w:rsidRPr="00B24850">
        <w:tab/>
      </w:r>
      <w:r w:rsidRPr="00B24850">
        <w:tab/>
        <w:t>ReselectionThreshold,</w:t>
      </w:r>
    </w:p>
    <w:p w14:paraId="21F8DC00" w14:textId="77777777" w:rsidR="004F3EC2" w:rsidRPr="00B24850" w:rsidRDefault="004F3EC2" w:rsidP="004F3EC2">
      <w:pPr>
        <w:pStyle w:val="PL"/>
        <w:shd w:val="clear" w:color="auto" w:fill="E6E6E6"/>
      </w:pPr>
      <w:r w:rsidRPr="00B24850">
        <w:tab/>
      </w:r>
      <w:r w:rsidRPr="00B24850">
        <w:tab/>
      </w:r>
      <w:r w:rsidRPr="00B24850">
        <w:tab/>
        <w:t>s-IntraSearchQ-r9</w:t>
      </w:r>
      <w:r w:rsidRPr="00B24850">
        <w:tab/>
      </w:r>
      <w:r w:rsidRPr="00B24850">
        <w:tab/>
      </w:r>
      <w:r w:rsidRPr="00B24850">
        <w:tab/>
      </w:r>
      <w:r w:rsidRPr="00B24850">
        <w:tab/>
      </w:r>
      <w:r w:rsidRPr="00B24850">
        <w:tab/>
        <w:t>ReselectionThresholdQ-r9</w:t>
      </w:r>
    </w:p>
    <w:p w14:paraId="631CB2BB" w14:textId="77777777" w:rsidR="004F3EC2" w:rsidRPr="00B24850" w:rsidRDefault="004F3EC2" w:rsidP="004F3EC2">
      <w:pPr>
        <w:pStyle w:val="PL"/>
        <w:shd w:val="clear" w:color="auto" w:fill="E6E6E6"/>
      </w:pPr>
      <w:r w:rsidRPr="00B24850">
        <w:tab/>
      </w:r>
      <w:r w:rsidRPr="00B24850">
        <w:tab/>
        <w:t>}</w:t>
      </w:r>
      <w:r w:rsidRPr="00B24850">
        <w:tab/>
      </w:r>
      <w:r w:rsidRPr="00B24850">
        <w:tab/>
      </w:r>
      <w:r w:rsidRPr="00B24850">
        <w:tab/>
      </w:r>
      <w:r w:rsidRPr="00B24850">
        <w:tab/>
      </w:r>
      <w:r w:rsidRPr="00B24850">
        <w:tab/>
      </w:r>
      <w:r w:rsidRPr="00B24850">
        <w:tab/>
      </w:r>
      <w:r w:rsidRPr="00B24850">
        <w:tab/>
      </w:r>
      <w:r w:rsidRPr="00B24850">
        <w:tab/>
      </w:r>
      <w:r w:rsidRPr="00B24850">
        <w:tab/>
      </w:r>
      <w:r w:rsidRPr="00B24850">
        <w:tab/>
      </w:r>
      <w:r w:rsidRPr="00B24850">
        <w:tab/>
      </w:r>
      <w:r w:rsidRPr="00B24850">
        <w:tab/>
      </w:r>
      <w:r w:rsidRPr="00B24850">
        <w:tab/>
      </w:r>
      <w:r w:rsidRPr="00B24850">
        <w:tab/>
      </w:r>
      <w:r w:rsidRPr="00B24850">
        <w:tab/>
      </w:r>
      <w:r w:rsidRPr="00B24850">
        <w:tab/>
        <w:t>OPTIONAL,</w:t>
      </w:r>
      <w:r w:rsidRPr="00B24850">
        <w:tab/>
      </w:r>
      <w:r w:rsidRPr="00B24850">
        <w:tab/>
        <w:t>-- Need OP</w:t>
      </w:r>
    </w:p>
    <w:p w14:paraId="5F01A741" w14:textId="77777777" w:rsidR="004F3EC2" w:rsidRPr="00B24850" w:rsidRDefault="004F3EC2" w:rsidP="004F3EC2">
      <w:pPr>
        <w:pStyle w:val="PL"/>
        <w:shd w:val="clear" w:color="auto" w:fill="E6E6E6"/>
      </w:pPr>
      <w:r w:rsidRPr="00B24850">
        <w:tab/>
      </w:r>
      <w:r w:rsidRPr="00B24850">
        <w:tab/>
        <w:t>s-NonIntraSearch-v920</w:t>
      </w:r>
      <w:r w:rsidRPr="00B24850">
        <w:tab/>
      </w:r>
      <w:r w:rsidRPr="00B24850">
        <w:tab/>
      </w:r>
      <w:r w:rsidRPr="00B24850">
        <w:tab/>
      </w:r>
      <w:r w:rsidRPr="00B24850">
        <w:tab/>
        <w:t>SEQUENCE {</w:t>
      </w:r>
    </w:p>
    <w:p w14:paraId="5D7A5FBF" w14:textId="77777777" w:rsidR="004F3EC2" w:rsidRPr="00B24850" w:rsidRDefault="004F3EC2" w:rsidP="004F3EC2">
      <w:pPr>
        <w:pStyle w:val="PL"/>
        <w:shd w:val="clear" w:color="auto" w:fill="E6E6E6"/>
      </w:pPr>
      <w:r w:rsidRPr="00B24850">
        <w:tab/>
      </w:r>
      <w:r w:rsidRPr="00B24850">
        <w:tab/>
      </w:r>
      <w:r w:rsidRPr="00B24850">
        <w:tab/>
        <w:t>s-NonIntraSearchP-r9</w:t>
      </w:r>
      <w:r w:rsidRPr="00B24850">
        <w:tab/>
      </w:r>
      <w:r w:rsidRPr="00B24850">
        <w:tab/>
      </w:r>
      <w:r w:rsidRPr="00B24850">
        <w:tab/>
      </w:r>
      <w:r w:rsidRPr="00B24850">
        <w:tab/>
        <w:t>ReselectionThreshold,</w:t>
      </w:r>
    </w:p>
    <w:p w14:paraId="3AB81B3F" w14:textId="77777777" w:rsidR="004F3EC2" w:rsidRPr="00B24850" w:rsidRDefault="004F3EC2" w:rsidP="004F3EC2">
      <w:pPr>
        <w:pStyle w:val="PL"/>
        <w:shd w:val="clear" w:color="auto" w:fill="E6E6E6"/>
      </w:pPr>
      <w:r w:rsidRPr="00B24850">
        <w:tab/>
      </w:r>
      <w:r w:rsidRPr="00B24850">
        <w:tab/>
      </w:r>
      <w:r w:rsidRPr="00B24850">
        <w:tab/>
        <w:t>s-NonIntraSearchQ-r9</w:t>
      </w:r>
      <w:r w:rsidRPr="00B24850">
        <w:tab/>
      </w:r>
      <w:r w:rsidRPr="00B24850">
        <w:tab/>
      </w:r>
      <w:r w:rsidRPr="00B24850">
        <w:tab/>
      </w:r>
      <w:r w:rsidRPr="00B24850">
        <w:tab/>
        <w:t>ReselectionThresholdQ-r9</w:t>
      </w:r>
    </w:p>
    <w:p w14:paraId="43FA1934" w14:textId="77777777" w:rsidR="004F3EC2" w:rsidRPr="00B24850" w:rsidRDefault="004F3EC2" w:rsidP="004F3EC2">
      <w:pPr>
        <w:pStyle w:val="PL"/>
        <w:shd w:val="clear" w:color="auto" w:fill="E6E6E6"/>
      </w:pPr>
      <w:r w:rsidRPr="00B24850">
        <w:tab/>
      </w:r>
      <w:r w:rsidRPr="00B24850">
        <w:tab/>
        <w:t>}</w:t>
      </w:r>
      <w:r w:rsidRPr="00B24850">
        <w:tab/>
      </w:r>
      <w:r w:rsidRPr="00B24850">
        <w:tab/>
      </w:r>
      <w:r w:rsidRPr="00B24850">
        <w:tab/>
      </w:r>
      <w:r w:rsidRPr="00B24850">
        <w:tab/>
      </w:r>
      <w:r w:rsidRPr="00B24850">
        <w:tab/>
      </w:r>
      <w:r w:rsidRPr="00B24850">
        <w:tab/>
      </w:r>
      <w:r w:rsidRPr="00B24850">
        <w:tab/>
      </w:r>
      <w:r w:rsidRPr="00B24850">
        <w:tab/>
      </w:r>
      <w:r w:rsidRPr="00B24850">
        <w:tab/>
      </w:r>
      <w:r w:rsidRPr="00B24850">
        <w:tab/>
      </w:r>
      <w:r w:rsidRPr="00B24850">
        <w:tab/>
      </w:r>
      <w:r w:rsidRPr="00B24850">
        <w:tab/>
      </w:r>
      <w:r w:rsidRPr="00B24850">
        <w:tab/>
      </w:r>
      <w:r w:rsidRPr="00B24850">
        <w:tab/>
      </w:r>
      <w:r w:rsidRPr="00B24850">
        <w:tab/>
      </w:r>
      <w:r w:rsidRPr="00B24850">
        <w:tab/>
        <w:t>OPTIONAL,</w:t>
      </w:r>
      <w:r w:rsidRPr="00B24850">
        <w:tab/>
      </w:r>
      <w:r w:rsidRPr="00B24850">
        <w:tab/>
        <w:t>-- Need OP</w:t>
      </w:r>
    </w:p>
    <w:p w14:paraId="6CA5A725" w14:textId="77777777" w:rsidR="004F3EC2" w:rsidRPr="00B24850" w:rsidRDefault="004F3EC2" w:rsidP="004F3EC2">
      <w:pPr>
        <w:pStyle w:val="PL"/>
        <w:shd w:val="clear" w:color="auto" w:fill="E6E6E6"/>
      </w:pPr>
      <w:r w:rsidRPr="00B24850">
        <w:tab/>
      </w:r>
      <w:r w:rsidRPr="00B24850">
        <w:tab/>
        <w:t>q-QualMin-r9</w:t>
      </w:r>
      <w:r w:rsidRPr="00B24850">
        <w:tab/>
      </w:r>
      <w:r w:rsidRPr="00B24850">
        <w:tab/>
      </w:r>
      <w:r w:rsidRPr="00B24850">
        <w:tab/>
      </w:r>
      <w:r w:rsidRPr="00B24850">
        <w:tab/>
      </w:r>
      <w:r w:rsidRPr="00B24850">
        <w:tab/>
      </w:r>
      <w:r w:rsidRPr="00B24850">
        <w:tab/>
        <w:t>Q-QualMin-r9</w:t>
      </w:r>
      <w:r w:rsidRPr="00B24850">
        <w:tab/>
      </w:r>
      <w:r w:rsidRPr="00B24850">
        <w:tab/>
      </w:r>
      <w:r w:rsidRPr="00B24850">
        <w:tab/>
      </w:r>
      <w:r w:rsidRPr="00B24850">
        <w:tab/>
        <w:t>OPTIONAL,</w:t>
      </w:r>
      <w:r w:rsidRPr="00B24850">
        <w:tab/>
      </w:r>
      <w:r w:rsidRPr="00B24850">
        <w:tab/>
        <w:t>-- Need OP</w:t>
      </w:r>
    </w:p>
    <w:p w14:paraId="2A0A2CAE" w14:textId="77777777" w:rsidR="004F3EC2" w:rsidRPr="00B24850" w:rsidRDefault="004F3EC2" w:rsidP="004F3EC2">
      <w:pPr>
        <w:pStyle w:val="PL"/>
        <w:shd w:val="clear" w:color="auto" w:fill="E6E6E6"/>
      </w:pPr>
      <w:r w:rsidRPr="00B24850">
        <w:tab/>
      </w:r>
      <w:r w:rsidRPr="00B24850">
        <w:tab/>
        <w:t>threshServingLowQ-r9</w:t>
      </w:r>
      <w:r w:rsidRPr="00B24850">
        <w:tab/>
      </w:r>
      <w:r w:rsidRPr="00B24850">
        <w:tab/>
      </w:r>
      <w:r w:rsidRPr="00B24850">
        <w:tab/>
      </w:r>
      <w:r w:rsidRPr="00B24850">
        <w:tab/>
        <w:t>ReselectionThresholdQ-r9</w:t>
      </w:r>
      <w:r w:rsidRPr="00B24850">
        <w:tab/>
        <w:t>OPTIONAL</w:t>
      </w:r>
      <w:r w:rsidRPr="00B24850">
        <w:tab/>
      </w:r>
      <w:r w:rsidRPr="00B24850">
        <w:tab/>
        <w:t>-- Need OP</w:t>
      </w:r>
    </w:p>
    <w:p w14:paraId="6360DAF6" w14:textId="77777777" w:rsidR="004F3EC2" w:rsidRPr="00B24850" w:rsidRDefault="004F3EC2" w:rsidP="004F3EC2">
      <w:pPr>
        <w:pStyle w:val="PL"/>
        <w:shd w:val="clear" w:color="auto" w:fill="E6E6E6"/>
      </w:pPr>
      <w:r w:rsidRPr="00B24850">
        <w:tab/>
        <w:t>]],</w:t>
      </w:r>
    </w:p>
    <w:p w14:paraId="15BD01B6" w14:textId="77777777" w:rsidR="004F3EC2" w:rsidRPr="00B24850" w:rsidRDefault="004F3EC2" w:rsidP="004F3EC2">
      <w:pPr>
        <w:pStyle w:val="PL"/>
        <w:shd w:val="clear" w:color="auto" w:fill="E6E6E6"/>
      </w:pPr>
      <w:r w:rsidRPr="00B24850">
        <w:tab/>
        <w:t>[[</w:t>
      </w:r>
      <w:r w:rsidRPr="00B24850">
        <w:tab/>
        <w:t>q-QualMinWB-r11</w:t>
      </w:r>
      <w:r w:rsidRPr="00B24850">
        <w:tab/>
      </w:r>
      <w:r w:rsidRPr="00B24850">
        <w:tab/>
      </w:r>
      <w:r w:rsidRPr="00B24850">
        <w:tab/>
      </w:r>
      <w:r w:rsidRPr="00B24850">
        <w:tab/>
      </w:r>
      <w:r w:rsidRPr="00B24850">
        <w:tab/>
      </w:r>
      <w:r w:rsidRPr="00B24850">
        <w:tab/>
        <w:t>Q-QualMin-r9</w:t>
      </w:r>
      <w:r w:rsidRPr="00B24850">
        <w:tab/>
      </w:r>
      <w:r w:rsidRPr="00B24850">
        <w:tab/>
      </w:r>
      <w:r w:rsidRPr="00B24850">
        <w:tab/>
      </w:r>
      <w:r w:rsidRPr="00B24850">
        <w:tab/>
        <w:t>OPTIONAL</w:t>
      </w:r>
      <w:r w:rsidRPr="00B24850">
        <w:tab/>
        <w:t>-- Cond WB-RSRQ</w:t>
      </w:r>
    </w:p>
    <w:p w14:paraId="0EF75DA4" w14:textId="77777777" w:rsidR="004F3EC2" w:rsidRPr="00B24850" w:rsidRDefault="004F3EC2" w:rsidP="004F3EC2">
      <w:pPr>
        <w:pStyle w:val="PL"/>
        <w:shd w:val="clear" w:color="auto" w:fill="E6E6E6"/>
      </w:pPr>
      <w:r w:rsidRPr="00B24850">
        <w:tab/>
        <w:t>]],</w:t>
      </w:r>
    </w:p>
    <w:p w14:paraId="42D00ABC" w14:textId="77777777" w:rsidR="004F3EC2" w:rsidRPr="00B24850" w:rsidRDefault="004F3EC2" w:rsidP="004F3EC2">
      <w:pPr>
        <w:pStyle w:val="PL"/>
        <w:shd w:val="clear" w:color="auto" w:fill="E6E6E6"/>
        <w:tabs>
          <w:tab w:val="clear" w:pos="8448"/>
          <w:tab w:val="left" w:pos="8365"/>
        </w:tabs>
      </w:pPr>
      <w:r w:rsidRPr="00B24850">
        <w:tab/>
        <w:t>[[</w:t>
      </w:r>
      <w:r w:rsidRPr="00B24850">
        <w:tab/>
        <w:t>q-QualMinRSRQ-OnAllSymbols-r12</w:t>
      </w:r>
      <w:r w:rsidRPr="00B24850">
        <w:tab/>
      </w:r>
      <w:r w:rsidRPr="00B24850">
        <w:tab/>
      </w:r>
      <w:r w:rsidRPr="00B24850">
        <w:tab/>
        <w:t>Q-QualMin-r9</w:t>
      </w:r>
      <w:r w:rsidRPr="00B24850">
        <w:tab/>
      </w:r>
      <w:r w:rsidRPr="00B24850">
        <w:tab/>
      </w:r>
      <w:r w:rsidRPr="00B24850">
        <w:tab/>
      </w:r>
      <w:r w:rsidRPr="00B24850">
        <w:tab/>
        <w:t>OPTIONAL</w:t>
      </w:r>
      <w:r w:rsidRPr="00B24850">
        <w:tab/>
      </w:r>
      <w:r w:rsidRPr="00B24850">
        <w:tab/>
      </w:r>
      <w:r w:rsidRPr="00B24850">
        <w:tab/>
        <w:t>-- Cond RSRQ</w:t>
      </w:r>
    </w:p>
    <w:p w14:paraId="4238A3F1" w14:textId="77777777" w:rsidR="004F3EC2" w:rsidRPr="00B24850" w:rsidRDefault="004F3EC2" w:rsidP="004F3EC2">
      <w:pPr>
        <w:pStyle w:val="PL"/>
        <w:shd w:val="clear" w:color="auto" w:fill="E6E6E6"/>
      </w:pPr>
      <w:r w:rsidRPr="00B24850">
        <w:tab/>
        <w:t>]],</w:t>
      </w:r>
    </w:p>
    <w:p w14:paraId="11F61FA2" w14:textId="77777777" w:rsidR="004F3EC2" w:rsidRPr="00B24850" w:rsidRDefault="004F3EC2" w:rsidP="004F3EC2">
      <w:pPr>
        <w:pStyle w:val="PL"/>
        <w:shd w:val="clear" w:color="auto" w:fill="E6E6E6"/>
      </w:pPr>
      <w:r w:rsidRPr="00B24850">
        <w:tab/>
        <w:t>[[</w:t>
      </w:r>
      <w:r w:rsidRPr="00B24850">
        <w:tab/>
        <w:t>cellReselectionServingFreqInfo-v1310 CellReselectionServingFreqInfo-v1310</w:t>
      </w:r>
      <w:r w:rsidRPr="00B24850">
        <w:tab/>
        <w:t>OPTIONAL,</w:t>
      </w:r>
      <w:r w:rsidRPr="00B24850">
        <w:tab/>
      </w:r>
      <w:r w:rsidRPr="00B24850">
        <w:tab/>
        <w:t>-- Need OP</w:t>
      </w:r>
    </w:p>
    <w:p w14:paraId="2A283D7B" w14:textId="77777777" w:rsidR="004F3EC2" w:rsidRPr="00B24850" w:rsidRDefault="004F3EC2" w:rsidP="004F3EC2">
      <w:pPr>
        <w:pStyle w:val="PL"/>
        <w:shd w:val="clear" w:color="auto" w:fill="E6E6E6"/>
      </w:pPr>
      <w:r w:rsidRPr="00B24850">
        <w:tab/>
      </w:r>
      <w:r w:rsidRPr="00B24850">
        <w:tab/>
        <w:t>redistributionServingInfo-r13</w:t>
      </w:r>
      <w:r w:rsidRPr="00B24850">
        <w:tab/>
      </w:r>
      <w:r w:rsidRPr="00B24850">
        <w:tab/>
      </w:r>
      <w:r w:rsidRPr="00B24850">
        <w:tab/>
        <w:t>RedistributionServingInfo-r13 OPTIONAL,</w:t>
      </w:r>
      <w:r w:rsidRPr="00B24850">
        <w:tab/>
        <w:t>--Need OR</w:t>
      </w:r>
    </w:p>
    <w:p w14:paraId="64CB50ED" w14:textId="77777777" w:rsidR="004F3EC2" w:rsidRPr="00B24850" w:rsidRDefault="004F3EC2" w:rsidP="004F3EC2">
      <w:pPr>
        <w:pStyle w:val="PL"/>
        <w:shd w:val="clear" w:color="auto" w:fill="E6E6E6"/>
      </w:pPr>
      <w:r w:rsidRPr="00B24850">
        <w:tab/>
      </w:r>
      <w:r w:rsidRPr="00B24850">
        <w:tab/>
        <w:t>cellSelectionInfoCE-r13</w:t>
      </w:r>
      <w:r w:rsidRPr="00B24850">
        <w:tab/>
      </w:r>
      <w:r w:rsidRPr="00B24850">
        <w:tab/>
      </w:r>
      <w:r w:rsidRPr="00B24850">
        <w:tab/>
      </w:r>
      <w:r w:rsidRPr="00B24850">
        <w:tab/>
      </w:r>
      <w:r w:rsidRPr="00B24850">
        <w:tab/>
        <w:t>CellSelectionInfoCE-r13</w:t>
      </w:r>
      <w:r w:rsidRPr="00B24850">
        <w:tab/>
      </w:r>
      <w:r w:rsidRPr="00B24850">
        <w:tab/>
        <w:t>OPTIONAL,</w:t>
      </w:r>
      <w:r w:rsidRPr="00B24850">
        <w:tab/>
      </w:r>
      <w:r w:rsidRPr="00B24850">
        <w:tab/>
        <w:t>-- Need OP</w:t>
      </w:r>
    </w:p>
    <w:p w14:paraId="66EC8B9B" w14:textId="77777777" w:rsidR="004F3EC2" w:rsidRPr="00B24850" w:rsidRDefault="004F3EC2" w:rsidP="004F3EC2">
      <w:pPr>
        <w:pStyle w:val="PL"/>
        <w:shd w:val="clear" w:color="auto" w:fill="E6E6E6"/>
        <w:rPr>
          <w:b/>
          <w:bCs/>
          <w:iCs/>
        </w:rPr>
      </w:pPr>
      <w:r w:rsidRPr="00B24850">
        <w:tab/>
      </w:r>
      <w:r w:rsidRPr="00B24850">
        <w:tab/>
      </w:r>
      <w:r w:rsidRPr="00B24850">
        <w:rPr>
          <w:bCs/>
          <w:iCs/>
        </w:rPr>
        <w:t>t-ReselectionEUTRA-CE-r13</w:t>
      </w:r>
      <w:r w:rsidRPr="00B24850">
        <w:rPr>
          <w:bCs/>
          <w:iCs/>
        </w:rPr>
        <w:tab/>
      </w:r>
      <w:r w:rsidRPr="00B24850">
        <w:rPr>
          <w:bCs/>
          <w:iCs/>
        </w:rPr>
        <w:tab/>
      </w:r>
      <w:r w:rsidRPr="00B24850">
        <w:rPr>
          <w:bCs/>
          <w:iCs/>
        </w:rPr>
        <w:tab/>
      </w:r>
      <w:r w:rsidRPr="00B24850">
        <w:rPr>
          <w:bCs/>
          <w:iCs/>
        </w:rPr>
        <w:tab/>
        <w:t>T-ReselectionEUTRA-CE-r13</w:t>
      </w:r>
      <w:r w:rsidRPr="00B24850">
        <w:rPr>
          <w:bCs/>
          <w:iCs/>
        </w:rPr>
        <w:tab/>
        <w:t>OPTIONAL</w:t>
      </w:r>
      <w:r w:rsidRPr="00B24850">
        <w:rPr>
          <w:b/>
          <w:bCs/>
          <w:iCs/>
        </w:rPr>
        <w:tab/>
      </w:r>
      <w:r w:rsidRPr="00B24850">
        <w:rPr>
          <w:b/>
          <w:bCs/>
          <w:iCs/>
        </w:rPr>
        <w:tab/>
      </w:r>
      <w:r w:rsidRPr="00B24850">
        <w:rPr>
          <w:bCs/>
          <w:iCs/>
        </w:rPr>
        <w:t>-- Need OP</w:t>
      </w:r>
    </w:p>
    <w:p w14:paraId="1BB4AEA6" w14:textId="77777777" w:rsidR="004F3EC2" w:rsidRPr="00B24850" w:rsidRDefault="004F3EC2" w:rsidP="004F3EC2">
      <w:pPr>
        <w:pStyle w:val="PL"/>
        <w:shd w:val="clear" w:color="auto" w:fill="E6E6E6"/>
      </w:pPr>
      <w:r w:rsidRPr="00B24850">
        <w:tab/>
        <w:t>]],</w:t>
      </w:r>
    </w:p>
    <w:p w14:paraId="7D9CDB03" w14:textId="77777777" w:rsidR="004F3EC2" w:rsidRPr="00B24850" w:rsidRDefault="004F3EC2" w:rsidP="004F3EC2">
      <w:pPr>
        <w:pStyle w:val="PL"/>
        <w:shd w:val="clear" w:color="auto" w:fill="E6E6E6"/>
      </w:pPr>
      <w:r w:rsidRPr="00B24850">
        <w:tab/>
        <w:t>[[</w:t>
      </w:r>
      <w:r w:rsidRPr="00B24850">
        <w:tab/>
        <w:t>cellSelectionInfoCE1-r13</w:t>
      </w:r>
      <w:r w:rsidRPr="00B24850">
        <w:tab/>
      </w:r>
      <w:r w:rsidRPr="00B24850">
        <w:tab/>
      </w:r>
      <w:r w:rsidRPr="00B24850">
        <w:tab/>
      </w:r>
      <w:r w:rsidRPr="00B24850">
        <w:tab/>
        <w:t>CellSelectionInfoCE1-r13</w:t>
      </w:r>
      <w:r w:rsidRPr="00B24850">
        <w:tab/>
        <w:t>OPTIONAL</w:t>
      </w:r>
      <w:r w:rsidRPr="00B24850">
        <w:tab/>
        <w:t>-- Need OP</w:t>
      </w:r>
    </w:p>
    <w:p w14:paraId="058AF196" w14:textId="77777777" w:rsidR="004F3EC2" w:rsidRPr="00B24850" w:rsidRDefault="004F3EC2" w:rsidP="004F3EC2">
      <w:pPr>
        <w:pStyle w:val="PL"/>
        <w:shd w:val="clear" w:color="auto" w:fill="E6E6E6"/>
      </w:pPr>
      <w:r w:rsidRPr="00B24850">
        <w:tab/>
        <w:t>]],</w:t>
      </w:r>
    </w:p>
    <w:p w14:paraId="3E62C5C2" w14:textId="77777777" w:rsidR="004F3EC2" w:rsidRPr="00B24850" w:rsidRDefault="004F3EC2" w:rsidP="004F3EC2">
      <w:pPr>
        <w:pStyle w:val="PL"/>
        <w:shd w:val="clear" w:color="auto" w:fill="E6E6E6"/>
      </w:pPr>
      <w:r w:rsidRPr="00B24850">
        <w:tab/>
        <w:t>[[</w:t>
      </w:r>
      <w:r w:rsidRPr="00B24850">
        <w:tab/>
        <w:t>cellSelectionInfoCE1-v1360</w:t>
      </w:r>
      <w:r w:rsidRPr="00B24850">
        <w:tab/>
      </w:r>
      <w:r w:rsidRPr="00B24850">
        <w:tab/>
      </w:r>
      <w:r w:rsidRPr="00B24850">
        <w:tab/>
        <w:t>CellSelectionInfoCE1-v1360</w:t>
      </w:r>
      <w:r w:rsidRPr="00B24850">
        <w:tab/>
        <w:t>OPTIONAL</w:t>
      </w:r>
      <w:r w:rsidRPr="00B24850">
        <w:tab/>
      </w:r>
      <w:r w:rsidRPr="00B24850">
        <w:tab/>
        <w:t>-- Cond QrxlevminCE1</w:t>
      </w:r>
    </w:p>
    <w:p w14:paraId="6E497B24" w14:textId="77777777" w:rsidR="004F3EC2" w:rsidRPr="00B24850" w:rsidRDefault="004F3EC2" w:rsidP="004F3EC2">
      <w:pPr>
        <w:pStyle w:val="PL"/>
        <w:shd w:val="clear" w:color="auto" w:fill="E6E6E6"/>
      </w:pPr>
      <w:r w:rsidRPr="00B24850">
        <w:tab/>
        <w:t>]],</w:t>
      </w:r>
    </w:p>
    <w:p w14:paraId="140601DA" w14:textId="77777777" w:rsidR="004F3EC2" w:rsidRPr="00B24850" w:rsidRDefault="004F3EC2" w:rsidP="004F3EC2">
      <w:pPr>
        <w:pStyle w:val="PL"/>
        <w:shd w:val="clear" w:color="auto" w:fill="E6E6E6"/>
      </w:pPr>
      <w:r w:rsidRPr="00B24850">
        <w:tab/>
        <w:t>[[</w:t>
      </w:r>
      <w:r w:rsidRPr="00B24850">
        <w:tab/>
        <w:t>cellReselectionInfoCommon-v1460</w:t>
      </w:r>
      <w:r w:rsidRPr="00B24850">
        <w:tab/>
      </w:r>
      <w:r w:rsidRPr="00B24850">
        <w:tab/>
        <w:t>CellReselectionInfoCommon-v1460</w:t>
      </w:r>
      <w:r w:rsidRPr="00B24850">
        <w:tab/>
        <w:t>OPTIONAL</w:t>
      </w:r>
      <w:r w:rsidRPr="00B24850">
        <w:tab/>
        <w:t>-- Need OR</w:t>
      </w:r>
    </w:p>
    <w:p w14:paraId="4581BFB8" w14:textId="77777777" w:rsidR="004F3EC2" w:rsidRPr="00B24850" w:rsidRDefault="004F3EC2" w:rsidP="004F3EC2">
      <w:pPr>
        <w:pStyle w:val="PL"/>
        <w:shd w:val="clear" w:color="auto" w:fill="E6E6E6"/>
      </w:pPr>
      <w:r w:rsidRPr="00B24850">
        <w:tab/>
        <w:t>]],</w:t>
      </w:r>
    </w:p>
    <w:p w14:paraId="1DA4C02D" w14:textId="77777777" w:rsidR="004F3EC2" w:rsidRPr="00B24850" w:rsidRDefault="004F3EC2" w:rsidP="004F3EC2">
      <w:pPr>
        <w:pStyle w:val="PL"/>
        <w:shd w:val="clear" w:color="auto" w:fill="E6E6E6"/>
      </w:pPr>
      <w:r w:rsidRPr="00B24850">
        <w:lastRenderedPageBreak/>
        <w:tab/>
        <w:t>[[</w:t>
      </w:r>
      <w:r w:rsidRPr="00B24850">
        <w:tab/>
        <w:t>cellReselectionInfoHSDN-r15</w:t>
      </w:r>
      <w:r w:rsidRPr="00B24850">
        <w:tab/>
      </w:r>
      <w:r w:rsidRPr="00B24850">
        <w:tab/>
      </w:r>
      <w:r w:rsidRPr="00B24850">
        <w:tab/>
        <w:t>CellReselectionInfoHSDN-r15</w:t>
      </w:r>
      <w:r w:rsidRPr="00B24850">
        <w:tab/>
        <w:t>OPTIONAL,</w:t>
      </w:r>
      <w:r w:rsidRPr="00B24850">
        <w:tab/>
      </w:r>
      <w:r w:rsidRPr="00B24850">
        <w:tab/>
        <w:t>-- Need OR</w:t>
      </w:r>
    </w:p>
    <w:p w14:paraId="546D3904" w14:textId="77777777" w:rsidR="004F3EC2" w:rsidRPr="00B24850" w:rsidRDefault="004F3EC2" w:rsidP="004F3EC2">
      <w:pPr>
        <w:pStyle w:val="PL"/>
        <w:shd w:val="clear" w:color="auto" w:fill="E6E6E6"/>
      </w:pPr>
      <w:r w:rsidRPr="00B24850">
        <w:tab/>
      </w:r>
      <w:r w:rsidRPr="00B24850">
        <w:tab/>
        <w:t>cellSelectionInfoCE-v1530</w:t>
      </w:r>
      <w:r w:rsidRPr="00B24850">
        <w:tab/>
      </w:r>
      <w:r w:rsidRPr="00B24850">
        <w:tab/>
      </w:r>
      <w:r w:rsidRPr="00B24850">
        <w:tab/>
        <w:t>CellSelectionInfoCE-v1530</w:t>
      </w:r>
      <w:r w:rsidRPr="00B24850">
        <w:tab/>
      </w:r>
      <w:r w:rsidRPr="00B24850">
        <w:tab/>
        <w:t>OPTIONAL,</w:t>
      </w:r>
      <w:r w:rsidRPr="00B24850">
        <w:tab/>
      </w:r>
      <w:r w:rsidRPr="00B24850">
        <w:tab/>
        <w:t>-- Need OP</w:t>
      </w:r>
    </w:p>
    <w:p w14:paraId="7D3130E8" w14:textId="77777777" w:rsidR="004F3EC2" w:rsidRPr="00B24850" w:rsidRDefault="004F3EC2" w:rsidP="004F3EC2">
      <w:pPr>
        <w:pStyle w:val="PL"/>
        <w:shd w:val="clear" w:color="auto" w:fill="E6E6E6"/>
      </w:pPr>
      <w:r w:rsidRPr="00B24850">
        <w:tab/>
      </w:r>
      <w:r w:rsidRPr="00B24850">
        <w:tab/>
        <w:t>crs-IntfMitigNeighCellsCE-r15</w:t>
      </w:r>
      <w:r w:rsidRPr="00B24850">
        <w:tab/>
      </w:r>
      <w:r w:rsidRPr="00B24850">
        <w:tab/>
        <w:t>ENUMERATED {enabled}</w:t>
      </w:r>
      <w:r w:rsidRPr="00B24850">
        <w:tab/>
      </w:r>
      <w:r w:rsidRPr="00B24850">
        <w:tab/>
        <w:t>OPTIONAL</w:t>
      </w:r>
      <w:r w:rsidRPr="00B24850">
        <w:tab/>
      </w:r>
      <w:r w:rsidRPr="00B24850">
        <w:tab/>
        <w:t>-- Need OP</w:t>
      </w:r>
    </w:p>
    <w:p w14:paraId="632E280B" w14:textId="77777777" w:rsidR="004F3EC2" w:rsidRPr="00B24850" w:rsidRDefault="004F3EC2" w:rsidP="004F3EC2">
      <w:pPr>
        <w:pStyle w:val="PL"/>
        <w:shd w:val="clear" w:color="auto" w:fill="E6E6E6"/>
      </w:pPr>
      <w:r w:rsidRPr="00B24850">
        <w:tab/>
        <w:t>]],</w:t>
      </w:r>
    </w:p>
    <w:p w14:paraId="7CC32042" w14:textId="77777777" w:rsidR="004F3EC2" w:rsidRPr="00B24850" w:rsidRDefault="004F3EC2" w:rsidP="004F3EC2">
      <w:pPr>
        <w:pStyle w:val="PL"/>
        <w:shd w:val="clear" w:color="auto" w:fill="E6E6E6"/>
      </w:pPr>
      <w:r w:rsidRPr="00B24850">
        <w:tab/>
        <w:t>[[</w:t>
      </w:r>
      <w:r w:rsidRPr="00B24850">
        <w:tab/>
        <w:t>cellReselectionServingFreqInfo-v1610</w:t>
      </w:r>
      <w:r w:rsidRPr="00B24850">
        <w:tab/>
        <w:t>CellReselectionServingFreqInfo-v1610</w:t>
      </w:r>
      <w:r w:rsidRPr="00B24850">
        <w:tab/>
        <w:t>OPTIONAL</w:t>
      </w:r>
      <w:r w:rsidRPr="00B24850">
        <w:tab/>
        <w:t>-- Need OR</w:t>
      </w:r>
    </w:p>
    <w:p w14:paraId="64B98440" w14:textId="77777777" w:rsidR="004F3EC2" w:rsidRPr="00B24850" w:rsidRDefault="004F3EC2" w:rsidP="004F3EC2">
      <w:pPr>
        <w:pStyle w:val="PL"/>
        <w:shd w:val="clear" w:color="auto" w:fill="E6E6E6"/>
      </w:pPr>
      <w:r w:rsidRPr="00B24850">
        <w:tab/>
        <w:t>]]</w:t>
      </w:r>
    </w:p>
    <w:p w14:paraId="3C138A41" w14:textId="77777777" w:rsidR="004F3EC2" w:rsidRPr="00B24850" w:rsidRDefault="004F3EC2" w:rsidP="004F3EC2">
      <w:pPr>
        <w:pStyle w:val="PL"/>
        <w:shd w:val="clear" w:color="auto" w:fill="E6E6E6"/>
      </w:pPr>
      <w:r w:rsidRPr="00B24850">
        <w:t>}</w:t>
      </w:r>
    </w:p>
    <w:p w14:paraId="54ABB4E1" w14:textId="77777777" w:rsidR="004F3EC2" w:rsidRPr="00B24850" w:rsidRDefault="004F3EC2" w:rsidP="004F3EC2">
      <w:pPr>
        <w:pStyle w:val="PL"/>
        <w:shd w:val="clear" w:color="auto" w:fill="E6E6E6"/>
      </w:pPr>
    </w:p>
    <w:p w14:paraId="5A4710B3" w14:textId="77777777" w:rsidR="004F3EC2" w:rsidRPr="00B24850" w:rsidRDefault="004F3EC2" w:rsidP="004F3EC2">
      <w:pPr>
        <w:pStyle w:val="PL"/>
        <w:shd w:val="clear" w:color="auto" w:fill="E6E6E6"/>
      </w:pPr>
      <w:r w:rsidRPr="00B24850">
        <w:t>RedistributionServingInfo-r13 ::=</w:t>
      </w:r>
      <w:r w:rsidRPr="00B24850">
        <w:tab/>
      </w:r>
      <w:r w:rsidRPr="00B24850">
        <w:tab/>
        <w:t>SEQUENCE {</w:t>
      </w:r>
    </w:p>
    <w:p w14:paraId="7358919E" w14:textId="77777777" w:rsidR="004F3EC2" w:rsidRPr="00B24850" w:rsidRDefault="004F3EC2" w:rsidP="004F3EC2">
      <w:pPr>
        <w:pStyle w:val="PL"/>
        <w:shd w:val="clear" w:color="auto" w:fill="E6E6E6"/>
      </w:pPr>
      <w:r w:rsidRPr="00B24850">
        <w:tab/>
        <w:t>redistributionFactorServing-r13</w:t>
      </w:r>
      <w:r w:rsidRPr="00B24850">
        <w:tab/>
      </w:r>
      <w:r w:rsidRPr="00B24850">
        <w:tab/>
        <w:t>INTEGER(0..10),</w:t>
      </w:r>
    </w:p>
    <w:p w14:paraId="27D75E80" w14:textId="77777777" w:rsidR="004F3EC2" w:rsidRPr="00B24850" w:rsidRDefault="004F3EC2" w:rsidP="004F3EC2">
      <w:pPr>
        <w:pStyle w:val="PL"/>
        <w:shd w:val="clear" w:color="auto" w:fill="E6E6E6"/>
      </w:pPr>
      <w:r w:rsidRPr="00B24850">
        <w:tab/>
        <w:t>redistributionFactorCell-r13</w:t>
      </w:r>
      <w:r w:rsidRPr="00B24850">
        <w:tab/>
      </w:r>
      <w:r w:rsidRPr="00B24850">
        <w:tab/>
        <w:t>ENUMERATED{true}</w:t>
      </w:r>
      <w:r w:rsidRPr="00B24850">
        <w:tab/>
      </w:r>
      <w:r w:rsidRPr="00B24850">
        <w:tab/>
      </w:r>
      <w:r w:rsidRPr="00B24850">
        <w:tab/>
      </w:r>
      <w:r w:rsidRPr="00B24850">
        <w:tab/>
        <w:t>OPTIONAL,</w:t>
      </w:r>
      <w:r w:rsidRPr="00B24850">
        <w:tab/>
        <w:t>--Need OP</w:t>
      </w:r>
    </w:p>
    <w:p w14:paraId="0C5110F8" w14:textId="77777777" w:rsidR="004F3EC2" w:rsidRPr="00B24850" w:rsidRDefault="004F3EC2" w:rsidP="004F3EC2">
      <w:pPr>
        <w:pStyle w:val="PL"/>
        <w:shd w:val="clear" w:color="auto" w:fill="E6E6E6"/>
      </w:pPr>
      <w:r w:rsidRPr="00B24850">
        <w:tab/>
        <w:t>t360-r13</w:t>
      </w:r>
      <w:r w:rsidRPr="00B24850">
        <w:tab/>
      </w:r>
      <w:r w:rsidRPr="00B24850">
        <w:tab/>
      </w:r>
      <w:r w:rsidRPr="00B24850">
        <w:tab/>
      </w:r>
      <w:r w:rsidRPr="00B24850">
        <w:tab/>
      </w:r>
      <w:r w:rsidRPr="00B24850">
        <w:tab/>
      </w:r>
      <w:r w:rsidRPr="00B24850">
        <w:tab/>
      </w:r>
      <w:r w:rsidRPr="00B24850">
        <w:tab/>
        <w:t>ENUMERATED {min4, min8, min16, min32,infinity,</w:t>
      </w:r>
    </w:p>
    <w:p w14:paraId="1D04C3FA" w14:textId="77777777" w:rsidR="004F3EC2" w:rsidRPr="00B24850" w:rsidRDefault="004F3EC2" w:rsidP="004F3EC2">
      <w:pPr>
        <w:pStyle w:val="PL"/>
        <w:shd w:val="clear" w:color="auto" w:fill="E6E6E6"/>
      </w:pPr>
      <w:r w:rsidRPr="00B24850">
        <w:tab/>
      </w:r>
      <w:r w:rsidRPr="00B24850">
        <w:tab/>
      </w:r>
      <w:r w:rsidRPr="00B24850">
        <w:tab/>
      </w:r>
      <w:r w:rsidRPr="00B24850">
        <w:tab/>
      </w:r>
      <w:r w:rsidRPr="00B24850">
        <w:tab/>
      </w:r>
      <w:r w:rsidRPr="00B24850">
        <w:tab/>
      </w:r>
      <w:r w:rsidRPr="00B24850">
        <w:tab/>
      </w:r>
      <w:r w:rsidRPr="00B24850">
        <w:tab/>
      </w:r>
      <w:r w:rsidRPr="00B24850">
        <w:tab/>
      </w:r>
      <w:r w:rsidRPr="00B24850">
        <w:tab/>
      </w:r>
      <w:r w:rsidRPr="00B24850">
        <w:tab/>
        <w:t>spare3,spare2,spare1},</w:t>
      </w:r>
    </w:p>
    <w:p w14:paraId="5ADF050B" w14:textId="77777777" w:rsidR="004F3EC2" w:rsidRPr="00B24850" w:rsidRDefault="004F3EC2" w:rsidP="004F3EC2">
      <w:pPr>
        <w:pStyle w:val="PL"/>
        <w:shd w:val="clear" w:color="auto" w:fill="E6E6E6"/>
      </w:pPr>
      <w:r w:rsidRPr="00B24850">
        <w:tab/>
        <w:t>redistrOnPagingOnly-r13</w:t>
      </w:r>
      <w:r w:rsidRPr="00B24850">
        <w:tab/>
      </w:r>
      <w:r w:rsidRPr="00B24850">
        <w:tab/>
      </w:r>
      <w:r w:rsidRPr="00B24850">
        <w:tab/>
      </w:r>
      <w:r w:rsidRPr="00B24850">
        <w:tab/>
        <w:t>ENUMERATED {true}</w:t>
      </w:r>
      <w:r w:rsidRPr="00B24850">
        <w:tab/>
      </w:r>
      <w:r w:rsidRPr="00B24850">
        <w:tab/>
        <w:t>OPTIONAL</w:t>
      </w:r>
      <w:r w:rsidRPr="00B24850">
        <w:tab/>
        <w:t>--Need OP</w:t>
      </w:r>
    </w:p>
    <w:p w14:paraId="38D14BD1" w14:textId="77777777" w:rsidR="004F3EC2" w:rsidRPr="00B24850" w:rsidRDefault="004F3EC2" w:rsidP="004F3EC2">
      <w:pPr>
        <w:pStyle w:val="PL"/>
        <w:shd w:val="clear" w:color="auto" w:fill="E6E6E6"/>
      </w:pPr>
      <w:r w:rsidRPr="00B24850">
        <w:t>}</w:t>
      </w:r>
    </w:p>
    <w:p w14:paraId="50565C14" w14:textId="77777777" w:rsidR="004F3EC2" w:rsidRPr="00B24850" w:rsidRDefault="004F3EC2" w:rsidP="004F3EC2">
      <w:pPr>
        <w:pStyle w:val="PL"/>
        <w:shd w:val="clear" w:color="auto" w:fill="E6E6E6"/>
      </w:pPr>
    </w:p>
    <w:p w14:paraId="1C174C3A" w14:textId="77777777" w:rsidR="004F3EC2" w:rsidRPr="00B24850" w:rsidRDefault="004F3EC2" w:rsidP="004F3EC2">
      <w:pPr>
        <w:pStyle w:val="PL"/>
        <w:shd w:val="clear" w:color="auto" w:fill="E6E6E6"/>
      </w:pPr>
      <w:r w:rsidRPr="00B24850">
        <w:t>CellReselectionServingFreqInfo-v1310 ::=</w:t>
      </w:r>
      <w:r w:rsidRPr="00B24850">
        <w:tab/>
        <w:t>SEQUENCE {</w:t>
      </w:r>
    </w:p>
    <w:p w14:paraId="44D40232" w14:textId="77777777" w:rsidR="004F3EC2" w:rsidRPr="00B24850" w:rsidRDefault="004F3EC2" w:rsidP="004F3EC2">
      <w:pPr>
        <w:pStyle w:val="PL"/>
        <w:shd w:val="clear" w:color="auto" w:fill="E6E6E6"/>
      </w:pPr>
      <w:r w:rsidRPr="00B24850">
        <w:tab/>
        <w:t>cellReselectionSubPriority-r13</w:t>
      </w:r>
      <w:r w:rsidRPr="00B24850">
        <w:tab/>
      </w:r>
      <w:r w:rsidRPr="00B24850">
        <w:tab/>
      </w:r>
      <w:r w:rsidRPr="00B24850">
        <w:tab/>
      </w:r>
      <w:r w:rsidRPr="00B24850">
        <w:tab/>
        <w:t>CellReselectionSubPriority-r13</w:t>
      </w:r>
    </w:p>
    <w:p w14:paraId="146509B0" w14:textId="77777777" w:rsidR="004F3EC2" w:rsidRPr="00B24850" w:rsidRDefault="004F3EC2" w:rsidP="004F3EC2">
      <w:pPr>
        <w:pStyle w:val="PL"/>
        <w:shd w:val="clear" w:color="auto" w:fill="E6E6E6"/>
      </w:pPr>
      <w:r w:rsidRPr="00B24850">
        <w:t>}</w:t>
      </w:r>
    </w:p>
    <w:p w14:paraId="03317065" w14:textId="77777777" w:rsidR="004F3EC2" w:rsidRPr="00B24850" w:rsidRDefault="004F3EC2" w:rsidP="004F3EC2">
      <w:pPr>
        <w:pStyle w:val="PL"/>
        <w:shd w:val="clear" w:color="auto" w:fill="E6E6E6"/>
      </w:pPr>
    </w:p>
    <w:p w14:paraId="1AB182CC" w14:textId="77777777" w:rsidR="004F3EC2" w:rsidRPr="00B24850" w:rsidRDefault="004F3EC2" w:rsidP="004F3EC2">
      <w:pPr>
        <w:pStyle w:val="PL"/>
        <w:shd w:val="clear" w:color="auto" w:fill="E6E6E6"/>
      </w:pPr>
      <w:r w:rsidRPr="00B24850">
        <w:t>CellReselectionServingFreqInfo-v1610 ::= SEQUENCE {</w:t>
      </w:r>
    </w:p>
    <w:p w14:paraId="26F3971E" w14:textId="77777777" w:rsidR="004F3EC2" w:rsidRPr="00B24850" w:rsidRDefault="004F3EC2" w:rsidP="004F3EC2">
      <w:pPr>
        <w:pStyle w:val="PL"/>
        <w:shd w:val="clear" w:color="auto" w:fill="E6E6E6"/>
      </w:pPr>
      <w:r w:rsidRPr="00B24850">
        <w:tab/>
        <w:t>altCellReselectionPriority-r16</w:t>
      </w:r>
      <w:r w:rsidRPr="00B24850">
        <w:tab/>
      </w:r>
      <w:r w:rsidRPr="00B24850">
        <w:tab/>
        <w:t>CellReselectionPriority</w:t>
      </w:r>
      <w:r w:rsidRPr="00B24850">
        <w:tab/>
      </w:r>
      <w:r w:rsidRPr="00B24850">
        <w:tab/>
        <w:t>OPTIONAL, -- Need OR</w:t>
      </w:r>
    </w:p>
    <w:p w14:paraId="69F91D8E" w14:textId="77777777" w:rsidR="004F3EC2" w:rsidRPr="00B24850" w:rsidRDefault="004F3EC2" w:rsidP="004F3EC2">
      <w:pPr>
        <w:pStyle w:val="PL"/>
        <w:shd w:val="clear" w:color="auto" w:fill="E6E6E6"/>
      </w:pPr>
      <w:r w:rsidRPr="00B24850">
        <w:tab/>
        <w:t>altCellReselectionSubPriority-r16</w:t>
      </w:r>
      <w:r w:rsidRPr="00B24850">
        <w:tab/>
        <w:t>CellReselectionSubPriority-r13</w:t>
      </w:r>
      <w:r w:rsidRPr="00B24850">
        <w:tab/>
        <w:t>OPTIONAL -- Need OR</w:t>
      </w:r>
    </w:p>
    <w:p w14:paraId="14EFD19E" w14:textId="77777777" w:rsidR="004F3EC2" w:rsidRPr="00B24850" w:rsidRDefault="004F3EC2" w:rsidP="004F3EC2">
      <w:pPr>
        <w:pStyle w:val="PL"/>
        <w:shd w:val="clear" w:color="auto" w:fill="E6E6E6"/>
      </w:pPr>
      <w:r w:rsidRPr="00B24850">
        <w:t>}</w:t>
      </w:r>
    </w:p>
    <w:p w14:paraId="4F4945A2" w14:textId="77777777" w:rsidR="004F3EC2" w:rsidRPr="00B24850" w:rsidRDefault="004F3EC2" w:rsidP="004F3EC2">
      <w:pPr>
        <w:pStyle w:val="PL"/>
        <w:shd w:val="clear" w:color="auto" w:fill="E6E6E6"/>
      </w:pPr>
    </w:p>
    <w:p w14:paraId="49012A46" w14:textId="77777777" w:rsidR="004F3EC2" w:rsidRPr="00B24850" w:rsidRDefault="004F3EC2" w:rsidP="004F3EC2">
      <w:pPr>
        <w:pStyle w:val="PL"/>
        <w:shd w:val="clear" w:color="auto" w:fill="E6E6E6"/>
      </w:pPr>
      <w:r w:rsidRPr="00B24850">
        <w:t>-- Late non critical extensions</w:t>
      </w:r>
    </w:p>
    <w:p w14:paraId="4CBF91C7" w14:textId="77777777" w:rsidR="004F3EC2" w:rsidRPr="00B24850" w:rsidRDefault="004F3EC2" w:rsidP="004F3EC2">
      <w:pPr>
        <w:pStyle w:val="PL"/>
        <w:shd w:val="clear" w:color="auto" w:fill="E6E6E6"/>
      </w:pPr>
      <w:r w:rsidRPr="00B24850">
        <w:t>SystemInformationBlockType3-v10j0-IEs ::= SEQUENCE {</w:t>
      </w:r>
    </w:p>
    <w:p w14:paraId="6C484AAB" w14:textId="77777777" w:rsidR="004F3EC2" w:rsidRPr="00B24850" w:rsidRDefault="004F3EC2" w:rsidP="004F3EC2">
      <w:pPr>
        <w:pStyle w:val="PL"/>
        <w:shd w:val="clear" w:color="auto" w:fill="E6E6E6"/>
      </w:pPr>
      <w:r w:rsidRPr="00B24850">
        <w:tab/>
        <w:t>freqBandInfo-r10</w:t>
      </w:r>
      <w:r w:rsidRPr="00B24850">
        <w:tab/>
      </w:r>
      <w:r w:rsidRPr="00B24850">
        <w:tab/>
      </w:r>
      <w:r w:rsidRPr="00B24850">
        <w:tab/>
      </w:r>
      <w:r w:rsidRPr="00B24850">
        <w:tab/>
      </w:r>
      <w:r w:rsidRPr="00B24850">
        <w:tab/>
        <w:t>NS-PmaxList-r10</w:t>
      </w:r>
      <w:r w:rsidRPr="00B24850">
        <w:tab/>
      </w:r>
      <w:r w:rsidRPr="00B24850">
        <w:tab/>
      </w:r>
      <w:r w:rsidRPr="00B24850">
        <w:tab/>
      </w:r>
      <w:r w:rsidRPr="00B24850">
        <w:tab/>
        <w:t>OPTIONAL,</w:t>
      </w:r>
      <w:r w:rsidRPr="00B24850">
        <w:tab/>
        <w:t>-- Need OR</w:t>
      </w:r>
    </w:p>
    <w:p w14:paraId="2C6577FC" w14:textId="77777777" w:rsidR="004F3EC2" w:rsidRPr="00B24850" w:rsidRDefault="004F3EC2" w:rsidP="004F3EC2">
      <w:pPr>
        <w:pStyle w:val="PL"/>
        <w:shd w:val="clear" w:color="auto" w:fill="E6E6E6"/>
      </w:pPr>
      <w:r w:rsidRPr="00B24850">
        <w:tab/>
        <w:t>multiBandInfoList-v10j0</w:t>
      </w:r>
      <w:r w:rsidRPr="00B24850">
        <w:tab/>
      </w:r>
      <w:r w:rsidRPr="00B24850">
        <w:tab/>
      </w:r>
      <w:r w:rsidRPr="00B24850">
        <w:tab/>
      </w:r>
      <w:r w:rsidRPr="00B24850">
        <w:tab/>
        <w:t>MultiBandInfoList-v10j0</w:t>
      </w:r>
      <w:r w:rsidRPr="00B24850">
        <w:tab/>
      </w:r>
      <w:r w:rsidRPr="00B24850">
        <w:tab/>
        <w:t>OPTIONAL,</w:t>
      </w:r>
      <w:r w:rsidRPr="00B24850">
        <w:tab/>
        <w:t>-- Need OR</w:t>
      </w:r>
    </w:p>
    <w:p w14:paraId="4BB8CDBF" w14:textId="77777777" w:rsidR="004F3EC2" w:rsidRPr="00B24850" w:rsidRDefault="004F3EC2" w:rsidP="004F3EC2">
      <w:pPr>
        <w:pStyle w:val="PL"/>
        <w:shd w:val="clear" w:color="auto" w:fill="E6E6E6"/>
      </w:pPr>
      <w:r w:rsidRPr="00B24850">
        <w:tab/>
        <w:t>nonCriticalExtension</w:t>
      </w:r>
      <w:r w:rsidRPr="00B24850">
        <w:tab/>
      </w:r>
      <w:r w:rsidRPr="00B24850">
        <w:tab/>
      </w:r>
      <w:r w:rsidRPr="00B24850">
        <w:tab/>
      </w:r>
      <w:r w:rsidRPr="00B24850">
        <w:tab/>
        <w:t>SystemInformationBlockType3-v10l0-IEs</w:t>
      </w:r>
      <w:r w:rsidRPr="00B24850">
        <w:tab/>
      </w:r>
      <w:r w:rsidRPr="00B24850">
        <w:tab/>
      </w:r>
      <w:r w:rsidRPr="00B24850">
        <w:tab/>
      </w:r>
      <w:r w:rsidRPr="00B24850">
        <w:tab/>
      </w:r>
      <w:r w:rsidRPr="00B24850">
        <w:tab/>
        <w:t>OPTIONAL</w:t>
      </w:r>
    </w:p>
    <w:p w14:paraId="0BB9F201" w14:textId="77777777" w:rsidR="004F3EC2" w:rsidRPr="00B24850" w:rsidRDefault="004F3EC2" w:rsidP="004F3EC2">
      <w:pPr>
        <w:pStyle w:val="PL"/>
        <w:shd w:val="clear" w:color="auto" w:fill="E6E6E6"/>
      </w:pPr>
      <w:r w:rsidRPr="00B24850">
        <w:t>}</w:t>
      </w:r>
    </w:p>
    <w:p w14:paraId="7785CD21" w14:textId="77777777" w:rsidR="004F3EC2" w:rsidRPr="00B24850" w:rsidRDefault="004F3EC2" w:rsidP="004F3EC2">
      <w:pPr>
        <w:pStyle w:val="PL"/>
        <w:shd w:val="clear" w:color="auto" w:fill="E6E6E6"/>
      </w:pPr>
    </w:p>
    <w:p w14:paraId="631B50BD" w14:textId="77777777" w:rsidR="004F3EC2" w:rsidRPr="00B24850" w:rsidRDefault="004F3EC2" w:rsidP="004F3EC2">
      <w:pPr>
        <w:pStyle w:val="PL"/>
        <w:shd w:val="clear" w:color="auto" w:fill="E6E6E6"/>
      </w:pPr>
      <w:r w:rsidRPr="00B24850">
        <w:t>SystemInformationBlockType3-v10l0-IEs ::= SEQUENCE {</w:t>
      </w:r>
    </w:p>
    <w:p w14:paraId="29F55647" w14:textId="77777777" w:rsidR="004F3EC2" w:rsidRPr="00B24850" w:rsidRDefault="004F3EC2" w:rsidP="004F3EC2">
      <w:pPr>
        <w:pStyle w:val="PL"/>
        <w:shd w:val="clear" w:color="auto" w:fill="E6E6E6"/>
      </w:pPr>
      <w:r w:rsidRPr="00B24850">
        <w:tab/>
        <w:t>freqBandInfo-v10l0</w:t>
      </w:r>
      <w:r w:rsidRPr="00B24850">
        <w:tab/>
      </w:r>
      <w:r w:rsidRPr="00B24850">
        <w:tab/>
      </w:r>
      <w:r w:rsidRPr="00B24850">
        <w:tab/>
      </w:r>
      <w:r w:rsidRPr="00B24850">
        <w:tab/>
      </w:r>
      <w:r w:rsidRPr="00B24850">
        <w:tab/>
        <w:t>NS-PmaxList-v10l0</w:t>
      </w:r>
      <w:r w:rsidRPr="00B24850">
        <w:tab/>
      </w:r>
      <w:r w:rsidRPr="00B24850">
        <w:tab/>
      </w:r>
      <w:r w:rsidRPr="00B24850">
        <w:tab/>
        <w:t>OPTIONAL,</w:t>
      </w:r>
      <w:r w:rsidRPr="00B24850">
        <w:tab/>
        <w:t>-- Need OR</w:t>
      </w:r>
    </w:p>
    <w:p w14:paraId="43FB9FAF" w14:textId="77777777" w:rsidR="004F3EC2" w:rsidRPr="00B24850" w:rsidRDefault="004F3EC2" w:rsidP="004F3EC2">
      <w:pPr>
        <w:pStyle w:val="PL"/>
        <w:shd w:val="clear" w:color="auto" w:fill="E6E6E6"/>
      </w:pPr>
      <w:r w:rsidRPr="00B24850">
        <w:tab/>
        <w:t>multiBandInfoList-v10l0</w:t>
      </w:r>
      <w:r w:rsidRPr="00B24850">
        <w:tab/>
      </w:r>
      <w:r w:rsidRPr="00B24850">
        <w:tab/>
      </w:r>
      <w:r w:rsidRPr="00B24850">
        <w:tab/>
      </w:r>
      <w:r w:rsidRPr="00B24850">
        <w:tab/>
        <w:t>MultiBandInfoList-v10l0</w:t>
      </w:r>
      <w:r w:rsidRPr="00B24850">
        <w:tab/>
      </w:r>
      <w:r w:rsidRPr="00B24850">
        <w:tab/>
        <w:t>OPTIONAL,</w:t>
      </w:r>
      <w:r w:rsidRPr="00B24850">
        <w:tab/>
        <w:t>-- Need OR</w:t>
      </w:r>
    </w:p>
    <w:p w14:paraId="2729D7C4" w14:textId="77777777" w:rsidR="004F3EC2" w:rsidRPr="00B24850" w:rsidRDefault="004F3EC2" w:rsidP="004F3EC2">
      <w:pPr>
        <w:pStyle w:val="PL"/>
        <w:shd w:val="clear" w:color="auto" w:fill="E6E6E6"/>
      </w:pPr>
      <w:r w:rsidRPr="00B24850">
        <w:tab/>
        <w:t>nonCriticalExtension</w:t>
      </w:r>
      <w:r w:rsidRPr="00B24850">
        <w:tab/>
      </w:r>
      <w:r w:rsidRPr="00B24850">
        <w:tab/>
      </w:r>
      <w:r w:rsidRPr="00B24850">
        <w:tab/>
      </w:r>
      <w:r w:rsidRPr="00B24850">
        <w:tab/>
        <w:t>SEQUENCE {}</w:t>
      </w:r>
      <w:r w:rsidRPr="00B24850">
        <w:tab/>
      </w:r>
      <w:r w:rsidRPr="00B24850">
        <w:tab/>
      </w:r>
      <w:r w:rsidRPr="00B24850">
        <w:tab/>
      </w:r>
      <w:r w:rsidRPr="00B24850">
        <w:tab/>
      </w:r>
      <w:r w:rsidRPr="00B24850">
        <w:tab/>
        <w:t>OPTIONAL</w:t>
      </w:r>
    </w:p>
    <w:p w14:paraId="0B472FDB" w14:textId="77777777" w:rsidR="004F3EC2" w:rsidRPr="00B24850" w:rsidRDefault="004F3EC2" w:rsidP="004F3EC2">
      <w:pPr>
        <w:pStyle w:val="PL"/>
        <w:shd w:val="clear" w:color="auto" w:fill="E6E6E6"/>
      </w:pPr>
      <w:r w:rsidRPr="00B24850">
        <w:t>}</w:t>
      </w:r>
    </w:p>
    <w:p w14:paraId="45039A22" w14:textId="77777777" w:rsidR="004F3EC2" w:rsidRPr="00B24850" w:rsidRDefault="004F3EC2" w:rsidP="004F3EC2">
      <w:pPr>
        <w:pStyle w:val="PL"/>
        <w:shd w:val="clear" w:color="auto" w:fill="E6E6E6"/>
      </w:pPr>
    </w:p>
    <w:p w14:paraId="363CDF52" w14:textId="77777777" w:rsidR="004F3EC2" w:rsidRPr="00B24850" w:rsidRDefault="004F3EC2" w:rsidP="004F3EC2">
      <w:pPr>
        <w:pStyle w:val="PL"/>
        <w:shd w:val="clear" w:color="auto" w:fill="E6E6E6"/>
      </w:pPr>
      <w:r w:rsidRPr="00B24850">
        <w:t>CellReselectionInfoCommon-v1460 ::=</w:t>
      </w:r>
      <w:r w:rsidRPr="00B24850">
        <w:tab/>
        <w:t>SEQUENCE {</w:t>
      </w:r>
    </w:p>
    <w:p w14:paraId="585025E1" w14:textId="77777777" w:rsidR="004F3EC2" w:rsidRPr="00B24850" w:rsidRDefault="004F3EC2" w:rsidP="004F3EC2">
      <w:pPr>
        <w:pStyle w:val="PL"/>
        <w:shd w:val="clear" w:color="auto" w:fill="E6E6E6"/>
      </w:pPr>
      <w:r w:rsidRPr="00B24850">
        <w:tab/>
        <w:t>s-SearchDeltaP-r14</w:t>
      </w:r>
      <w:r w:rsidRPr="00B24850">
        <w:tab/>
      </w:r>
      <w:r w:rsidRPr="00B24850">
        <w:tab/>
      </w:r>
      <w:r w:rsidRPr="00B24850">
        <w:tab/>
      </w:r>
      <w:r w:rsidRPr="00B24850">
        <w:tab/>
      </w:r>
      <w:r w:rsidRPr="00B24850">
        <w:tab/>
        <w:t>ENUMERATED {dB6, dB9, dB12, dB15}</w:t>
      </w:r>
    </w:p>
    <w:p w14:paraId="15CA0175" w14:textId="77777777" w:rsidR="004F3EC2" w:rsidRPr="00B24850" w:rsidRDefault="004F3EC2" w:rsidP="004F3EC2">
      <w:pPr>
        <w:pStyle w:val="PL"/>
        <w:shd w:val="clear" w:color="auto" w:fill="E6E6E6"/>
      </w:pPr>
      <w:r w:rsidRPr="00B24850">
        <w:t>}</w:t>
      </w:r>
    </w:p>
    <w:p w14:paraId="01A69B62" w14:textId="77777777" w:rsidR="004F3EC2" w:rsidRPr="00B24850" w:rsidRDefault="004F3EC2" w:rsidP="004F3EC2">
      <w:pPr>
        <w:pStyle w:val="PL"/>
        <w:shd w:val="clear" w:color="auto" w:fill="E6E6E6"/>
      </w:pPr>
    </w:p>
    <w:p w14:paraId="6FA3A2B7" w14:textId="77777777" w:rsidR="004F3EC2" w:rsidRPr="00B24850" w:rsidRDefault="004F3EC2" w:rsidP="004F3EC2">
      <w:pPr>
        <w:pStyle w:val="PL"/>
        <w:shd w:val="clear" w:color="auto" w:fill="E6E6E6"/>
      </w:pPr>
      <w:r w:rsidRPr="00B24850">
        <w:t>CellReselectionInfoHSDN-r15 ::= SEQUENCE {</w:t>
      </w:r>
    </w:p>
    <w:p w14:paraId="73A63573" w14:textId="77777777" w:rsidR="004F3EC2" w:rsidRPr="00B24850" w:rsidRDefault="004F3EC2" w:rsidP="004F3EC2">
      <w:pPr>
        <w:pStyle w:val="PL"/>
        <w:shd w:val="clear" w:color="auto" w:fill="E6E6E6"/>
      </w:pPr>
      <w:r w:rsidRPr="00B24850">
        <w:tab/>
        <w:t>cellEquivalentSize-r15</w:t>
      </w:r>
      <w:r w:rsidRPr="00B24850">
        <w:tab/>
      </w:r>
      <w:r w:rsidRPr="00B24850">
        <w:tab/>
      </w:r>
      <w:r w:rsidRPr="00B24850">
        <w:tab/>
      </w:r>
      <w:r w:rsidRPr="00B24850">
        <w:tab/>
        <w:t>INTEGER(2..16)</w:t>
      </w:r>
    </w:p>
    <w:p w14:paraId="4A5D629B" w14:textId="77777777" w:rsidR="004F3EC2" w:rsidRPr="00B24850" w:rsidRDefault="004F3EC2" w:rsidP="004F3EC2">
      <w:pPr>
        <w:pStyle w:val="PL"/>
        <w:shd w:val="clear" w:color="auto" w:fill="E6E6E6"/>
      </w:pPr>
      <w:r w:rsidRPr="00B24850">
        <w:t>}</w:t>
      </w:r>
    </w:p>
    <w:p w14:paraId="7B9CA873" w14:textId="77777777" w:rsidR="004F3EC2" w:rsidRPr="00B24850" w:rsidRDefault="004F3EC2" w:rsidP="004F3EC2">
      <w:pPr>
        <w:pStyle w:val="PL"/>
        <w:shd w:val="clear" w:color="auto" w:fill="E6E6E6"/>
      </w:pPr>
    </w:p>
    <w:p w14:paraId="43F7434E" w14:textId="77777777" w:rsidR="004F3EC2" w:rsidRPr="00B24850" w:rsidRDefault="004F3EC2" w:rsidP="004F3EC2">
      <w:pPr>
        <w:pStyle w:val="PL"/>
        <w:shd w:val="clear" w:color="auto" w:fill="E6E6E6"/>
      </w:pPr>
      <w:r w:rsidRPr="00B24850">
        <w:t>-- ASN1STOP</w:t>
      </w:r>
    </w:p>
    <w:p w14:paraId="7FDDE72A" w14:textId="77777777" w:rsidR="004F3EC2" w:rsidRPr="00B24850" w:rsidRDefault="004F3EC2" w:rsidP="004F3EC2">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4F3EC2" w:rsidRPr="00B24850" w14:paraId="61DCA99B" w14:textId="77777777" w:rsidTr="00D416F9">
        <w:trPr>
          <w:gridAfter w:val="1"/>
          <w:wAfter w:w="6" w:type="dxa"/>
          <w:cantSplit/>
          <w:tblHeader/>
        </w:trPr>
        <w:tc>
          <w:tcPr>
            <w:tcW w:w="9639" w:type="dxa"/>
          </w:tcPr>
          <w:p w14:paraId="7EFA42AC" w14:textId="77777777" w:rsidR="004F3EC2" w:rsidRPr="00B24850" w:rsidRDefault="004F3EC2" w:rsidP="00D416F9">
            <w:pPr>
              <w:pStyle w:val="TAH"/>
              <w:rPr>
                <w:lang w:eastAsia="en-GB"/>
              </w:rPr>
            </w:pPr>
            <w:r w:rsidRPr="00B24850">
              <w:rPr>
                <w:i/>
                <w:noProof/>
                <w:lang w:eastAsia="en-GB"/>
              </w:rPr>
              <w:lastRenderedPageBreak/>
              <w:t>SystemInformationBlockType3</w:t>
            </w:r>
            <w:r w:rsidRPr="00B24850">
              <w:rPr>
                <w:iCs/>
                <w:noProof/>
                <w:lang w:eastAsia="en-GB"/>
              </w:rPr>
              <w:t xml:space="preserve"> field descriptions</w:t>
            </w:r>
          </w:p>
        </w:tc>
      </w:tr>
      <w:tr w:rsidR="004F3EC2" w:rsidRPr="00B24850" w14:paraId="3D8C6A7A" w14:textId="77777777" w:rsidTr="00D416F9">
        <w:trPr>
          <w:gridAfter w:val="1"/>
          <w:wAfter w:w="6" w:type="dxa"/>
          <w:cantSplit/>
        </w:trPr>
        <w:tc>
          <w:tcPr>
            <w:tcW w:w="9639" w:type="dxa"/>
          </w:tcPr>
          <w:p w14:paraId="69639984" w14:textId="77777777" w:rsidR="004F3EC2" w:rsidRPr="00B24850" w:rsidRDefault="004F3EC2" w:rsidP="00D416F9">
            <w:pPr>
              <w:pStyle w:val="TAL"/>
              <w:rPr>
                <w:b/>
                <w:bCs/>
                <w:i/>
                <w:noProof/>
                <w:lang w:eastAsia="en-GB"/>
              </w:rPr>
            </w:pPr>
            <w:r w:rsidRPr="00B24850">
              <w:rPr>
                <w:b/>
                <w:bCs/>
                <w:i/>
                <w:noProof/>
                <w:lang w:eastAsia="en-GB"/>
              </w:rPr>
              <w:t>allowedMeasBandwidth</w:t>
            </w:r>
          </w:p>
          <w:p w14:paraId="2D05409C" w14:textId="77777777" w:rsidR="004F3EC2" w:rsidRPr="00B24850" w:rsidRDefault="004F3EC2" w:rsidP="00D416F9">
            <w:pPr>
              <w:pStyle w:val="TAL"/>
              <w:rPr>
                <w:i/>
                <w:iCs/>
                <w:lang w:eastAsia="en-GB"/>
              </w:rPr>
            </w:pPr>
            <w:r w:rsidRPr="00B24850">
              <w:rPr>
                <w:lang w:eastAsia="en-GB"/>
              </w:rPr>
              <w:t xml:space="preserve">If absent, the value corresponding to the downlink bandwidth indicated by the </w:t>
            </w:r>
            <w:r w:rsidRPr="00B24850">
              <w:rPr>
                <w:i/>
                <w:iCs/>
                <w:lang w:eastAsia="en-GB"/>
              </w:rPr>
              <w:t>dl-Bandwidth</w:t>
            </w:r>
            <w:r w:rsidRPr="00B24850">
              <w:rPr>
                <w:lang w:eastAsia="en-GB"/>
              </w:rPr>
              <w:t xml:space="preserve"> included in </w:t>
            </w:r>
            <w:r w:rsidRPr="00B24850">
              <w:rPr>
                <w:i/>
                <w:iCs/>
                <w:lang w:eastAsia="en-GB"/>
              </w:rPr>
              <w:t>MasterInformationBlock</w:t>
            </w:r>
            <w:r w:rsidRPr="00B24850">
              <w:rPr>
                <w:lang w:eastAsia="en-GB"/>
              </w:rPr>
              <w:t xml:space="preserve"> applies.</w:t>
            </w:r>
          </w:p>
        </w:tc>
      </w:tr>
      <w:tr w:rsidR="004F3EC2" w:rsidRPr="00B24850" w14:paraId="25CFECC5" w14:textId="77777777" w:rsidTr="00D416F9">
        <w:trPr>
          <w:gridAfter w:val="1"/>
          <w:wAfter w:w="6" w:type="dxa"/>
          <w:cantSplit/>
        </w:trPr>
        <w:tc>
          <w:tcPr>
            <w:tcW w:w="9639" w:type="dxa"/>
          </w:tcPr>
          <w:p w14:paraId="4EDDA0F0" w14:textId="77777777" w:rsidR="004F3EC2" w:rsidRPr="00B24850" w:rsidRDefault="004F3EC2" w:rsidP="00D416F9">
            <w:pPr>
              <w:pStyle w:val="TAL"/>
              <w:rPr>
                <w:rFonts w:cs="Arial"/>
                <w:b/>
                <w:bCs/>
                <w:i/>
                <w:szCs w:val="18"/>
                <w:lang w:eastAsia="en-GB"/>
              </w:rPr>
            </w:pPr>
            <w:r w:rsidRPr="00B24850">
              <w:rPr>
                <w:rFonts w:cs="Arial"/>
                <w:b/>
                <w:bCs/>
                <w:i/>
                <w:szCs w:val="18"/>
                <w:lang w:eastAsia="en-GB"/>
              </w:rPr>
              <w:t>altCellReselectionPriority</w:t>
            </w:r>
          </w:p>
          <w:p w14:paraId="2773F021" w14:textId="77777777" w:rsidR="004F3EC2" w:rsidRPr="00B24850" w:rsidRDefault="004F3EC2" w:rsidP="00D416F9">
            <w:pPr>
              <w:pStyle w:val="TAL"/>
              <w:rPr>
                <w:b/>
                <w:bCs/>
                <w:i/>
                <w:noProof/>
                <w:lang w:eastAsia="en-GB"/>
              </w:rPr>
            </w:pPr>
            <w:r w:rsidRPr="00B24850">
              <w:rPr>
                <w:rFonts w:cs="Arial"/>
                <w:szCs w:val="18"/>
                <w:lang w:eastAsia="en-GB"/>
              </w:rPr>
              <w:t xml:space="preserve">Alternative cell reselection priorities to be used by the UEs for which the </w:t>
            </w:r>
            <w:r w:rsidRPr="00B24850">
              <w:rPr>
                <w:rFonts w:cs="Arial"/>
                <w:i/>
                <w:szCs w:val="18"/>
              </w:rPr>
              <w:t>altFreqPriorities</w:t>
            </w:r>
            <w:r w:rsidRPr="00B24850">
              <w:rPr>
                <w:rFonts w:cs="Arial"/>
                <w:szCs w:val="18"/>
                <w:lang w:eastAsia="en-GB"/>
              </w:rPr>
              <w:t xml:space="preserve"> is set to </w:t>
            </w:r>
            <w:r w:rsidRPr="00B24850">
              <w:rPr>
                <w:rFonts w:cs="Arial"/>
                <w:i/>
                <w:szCs w:val="18"/>
                <w:lang w:eastAsia="en-GB"/>
              </w:rPr>
              <w:t>true</w:t>
            </w:r>
            <w:r w:rsidRPr="00B24850">
              <w:rPr>
                <w:rFonts w:cs="Arial"/>
                <w:szCs w:val="18"/>
                <w:lang w:eastAsia="en-GB"/>
              </w:rPr>
              <w:t xml:space="preserve"> in the </w:t>
            </w:r>
            <w:r w:rsidRPr="00B24850">
              <w:rPr>
                <w:rFonts w:cs="Arial"/>
                <w:i/>
                <w:szCs w:val="18"/>
                <w:lang w:eastAsia="en-GB"/>
              </w:rPr>
              <w:t>RRCConnectionRelease</w:t>
            </w:r>
            <w:r w:rsidRPr="00B24850">
              <w:rPr>
                <w:rFonts w:cs="Arial"/>
                <w:szCs w:val="18"/>
                <w:lang w:eastAsia="en-GB"/>
              </w:rPr>
              <w:t xml:space="preserve"> message.</w:t>
            </w:r>
          </w:p>
        </w:tc>
      </w:tr>
      <w:tr w:rsidR="004F3EC2" w:rsidRPr="00B24850" w14:paraId="78CBCDFB" w14:textId="77777777" w:rsidTr="00D416F9">
        <w:trPr>
          <w:gridAfter w:val="1"/>
          <w:wAfter w:w="6" w:type="dxa"/>
          <w:cantSplit/>
        </w:trPr>
        <w:tc>
          <w:tcPr>
            <w:tcW w:w="9639" w:type="dxa"/>
          </w:tcPr>
          <w:p w14:paraId="34BAFFAF" w14:textId="77777777" w:rsidR="004F3EC2" w:rsidRPr="00B24850" w:rsidRDefault="004F3EC2" w:rsidP="00D416F9">
            <w:pPr>
              <w:pStyle w:val="TAL"/>
              <w:rPr>
                <w:rFonts w:cs="Arial"/>
                <w:b/>
                <w:bCs/>
                <w:i/>
                <w:szCs w:val="18"/>
                <w:lang w:eastAsia="en-GB"/>
              </w:rPr>
            </w:pPr>
            <w:r w:rsidRPr="00B24850">
              <w:rPr>
                <w:rFonts w:cs="Arial"/>
                <w:b/>
                <w:bCs/>
                <w:i/>
                <w:szCs w:val="18"/>
                <w:lang w:eastAsia="en-GB"/>
              </w:rPr>
              <w:t>altCellReselectionSubPriority</w:t>
            </w:r>
          </w:p>
          <w:p w14:paraId="04EFA64F" w14:textId="77777777" w:rsidR="004F3EC2" w:rsidRPr="00B24850" w:rsidRDefault="004F3EC2" w:rsidP="00D416F9">
            <w:pPr>
              <w:pStyle w:val="TAL"/>
              <w:rPr>
                <w:b/>
                <w:bCs/>
                <w:i/>
                <w:noProof/>
                <w:lang w:eastAsia="en-GB"/>
              </w:rPr>
            </w:pPr>
            <w:r w:rsidRPr="00B24850">
              <w:rPr>
                <w:rFonts w:cs="Arial"/>
                <w:szCs w:val="18"/>
                <w:lang w:eastAsia="en-GB"/>
              </w:rPr>
              <w:t xml:space="preserve">Alternative cell reselection sub-priorities to be used by the UEs for which the </w:t>
            </w:r>
            <w:r w:rsidRPr="00B24850">
              <w:rPr>
                <w:rFonts w:cs="Arial"/>
                <w:i/>
                <w:szCs w:val="18"/>
              </w:rPr>
              <w:t>altFreqPriorities</w:t>
            </w:r>
            <w:r w:rsidRPr="00B24850">
              <w:rPr>
                <w:rFonts w:cs="Arial"/>
                <w:szCs w:val="18"/>
                <w:lang w:eastAsia="en-GB"/>
              </w:rPr>
              <w:t xml:space="preserve"> is set to </w:t>
            </w:r>
            <w:r w:rsidRPr="00B24850">
              <w:rPr>
                <w:rFonts w:cs="Arial"/>
                <w:i/>
                <w:szCs w:val="18"/>
                <w:lang w:eastAsia="en-GB"/>
              </w:rPr>
              <w:t>true</w:t>
            </w:r>
            <w:r w:rsidRPr="00B24850">
              <w:rPr>
                <w:rFonts w:cs="Arial"/>
                <w:szCs w:val="18"/>
                <w:lang w:eastAsia="en-GB"/>
              </w:rPr>
              <w:t xml:space="preserve"> in the </w:t>
            </w:r>
            <w:r w:rsidRPr="00B24850">
              <w:rPr>
                <w:rFonts w:cs="Arial"/>
                <w:i/>
                <w:szCs w:val="18"/>
                <w:lang w:eastAsia="en-GB"/>
              </w:rPr>
              <w:t>RRCConnectionRelease</w:t>
            </w:r>
            <w:r w:rsidRPr="00B24850">
              <w:rPr>
                <w:rFonts w:cs="Arial"/>
                <w:szCs w:val="18"/>
                <w:lang w:eastAsia="en-GB"/>
              </w:rPr>
              <w:t xml:space="preserve"> message.</w:t>
            </w:r>
          </w:p>
        </w:tc>
      </w:tr>
      <w:tr w:rsidR="004F3EC2" w:rsidRPr="00B24850" w14:paraId="7B9DC0A4" w14:textId="77777777" w:rsidTr="00D416F9">
        <w:trPr>
          <w:gridAfter w:val="1"/>
          <w:wAfter w:w="6" w:type="dxa"/>
          <w:cantSplit/>
        </w:trPr>
        <w:tc>
          <w:tcPr>
            <w:tcW w:w="9639" w:type="dxa"/>
          </w:tcPr>
          <w:p w14:paraId="3DAA199C" w14:textId="77777777" w:rsidR="004F3EC2" w:rsidRPr="00B24850" w:rsidRDefault="004F3EC2" w:rsidP="00D416F9">
            <w:pPr>
              <w:pStyle w:val="TAL"/>
              <w:rPr>
                <w:b/>
                <w:bCs/>
                <w:i/>
                <w:noProof/>
                <w:lang w:eastAsia="en-GB"/>
              </w:rPr>
            </w:pPr>
            <w:r w:rsidRPr="00B24850">
              <w:rPr>
                <w:b/>
                <w:bCs/>
                <w:i/>
                <w:noProof/>
                <w:lang w:eastAsia="en-GB"/>
              </w:rPr>
              <w:t>cellEquivalentSize</w:t>
            </w:r>
          </w:p>
          <w:p w14:paraId="41A5403A" w14:textId="77777777" w:rsidR="004F3EC2" w:rsidRPr="00B24850" w:rsidRDefault="004F3EC2" w:rsidP="00D416F9">
            <w:pPr>
              <w:pStyle w:val="TAL"/>
              <w:rPr>
                <w:b/>
                <w:bCs/>
                <w:i/>
                <w:iCs/>
              </w:rPr>
            </w:pPr>
            <w:r w:rsidRPr="00B24850">
              <w:rPr>
                <w:lang w:eastAsia="en-GB"/>
              </w:rPr>
              <w:t>The number of cell count used for</w:t>
            </w:r>
            <w:r w:rsidRPr="00B24850">
              <w:rPr>
                <w:lang w:eastAsia="zh-CN"/>
              </w:rPr>
              <w:t xml:space="preserve"> mobility</w:t>
            </w:r>
            <w:r w:rsidRPr="00B24850">
              <w:rPr>
                <w:lang w:eastAsia="en-GB"/>
              </w:rPr>
              <w:t xml:space="preserve"> state estimation for this cell</w:t>
            </w:r>
            <w:r w:rsidRPr="00B24850">
              <w:rPr>
                <w:lang w:eastAsia="zh-CN"/>
              </w:rPr>
              <w:t xml:space="preserve"> as specified in TS 36.304 [4]</w:t>
            </w:r>
            <w:r w:rsidRPr="00B24850">
              <w:rPr>
                <w:lang w:eastAsia="en-GB"/>
              </w:rPr>
              <w:t>.</w:t>
            </w:r>
            <w:r w:rsidRPr="00B24850">
              <w:t xml:space="preserve"> </w:t>
            </w:r>
          </w:p>
        </w:tc>
      </w:tr>
      <w:tr w:rsidR="004F3EC2" w:rsidRPr="00B24850" w14:paraId="6CFF2E51" w14:textId="77777777" w:rsidTr="00D416F9">
        <w:trPr>
          <w:gridAfter w:val="1"/>
          <w:wAfter w:w="6" w:type="dxa"/>
          <w:cantSplit/>
        </w:trPr>
        <w:tc>
          <w:tcPr>
            <w:tcW w:w="9639" w:type="dxa"/>
          </w:tcPr>
          <w:p w14:paraId="6DF45008" w14:textId="77777777" w:rsidR="004F3EC2" w:rsidRPr="00B24850" w:rsidRDefault="004F3EC2" w:rsidP="00D416F9">
            <w:pPr>
              <w:pStyle w:val="TAL"/>
              <w:rPr>
                <w:b/>
                <w:bCs/>
                <w:i/>
                <w:iCs/>
              </w:rPr>
            </w:pPr>
            <w:r w:rsidRPr="00B24850">
              <w:rPr>
                <w:b/>
                <w:bCs/>
                <w:i/>
                <w:iCs/>
              </w:rPr>
              <w:t>cellSelectionInfoCE</w:t>
            </w:r>
          </w:p>
          <w:p w14:paraId="50AF37DE" w14:textId="77777777" w:rsidR="004F3EC2" w:rsidRPr="00B24850" w:rsidRDefault="004F3EC2" w:rsidP="00D416F9">
            <w:pPr>
              <w:pStyle w:val="TAL"/>
              <w:rPr>
                <w:lang w:eastAsia="zh-CN"/>
              </w:rPr>
            </w:pPr>
            <w:r w:rsidRPr="00B24850">
              <w:rPr>
                <w:lang w:eastAsia="zh-CN"/>
              </w:rPr>
              <w:t>Parameters included in coverage enhancement S criteria for BL UEs and UEs in CE, applicable for intra-frequency neighbour cells. If absent, coverage enhancement S criteria is not applicable.</w:t>
            </w:r>
          </w:p>
        </w:tc>
      </w:tr>
      <w:tr w:rsidR="004F3EC2" w:rsidRPr="00B24850" w14:paraId="35F87B69" w14:textId="77777777" w:rsidTr="00D416F9">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4A0BE22" w14:textId="77777777" w:rsidR="004F3EC2" w:rsidRPr="00B24850" w:rsidRDefault="004F3EC2" w:rsidP="00D416F9">
            <w:pPr>
              <w:pStyle w:val="TAL"/>
              <w:rPr>
                <w:b/>
                <w:i/>
              </w:rPr>
            </w:pPr>
            <w:r w:rsidRPr="00B24850">
              <w:rPr>
                <w:b/>
                <w:i/>
              </w:rPr>
              <w:t>cellSelectionInfoCE1</w:t>
            </w:r>
          </w:p>
          <w:p w14:paraId="75AAD69F" w14:textId="77777777" w:rsidR="004F3EC2" w:rsidRPr="00B24850" w:rsidRDefault="004F3EC2" w:rsidP="00D416F9">
            <w:pPr>
              <w:pStyle w:val="TAL"/>
              <w:rPr>
                <w:b/>
                <w:bCs/>
                <w:i/>
                <w:iCs/>
              </w:rPr>
            </w:pPr>
            <w:r w:rsidRPr="00B24850">
              <w:rPr>
                <w:lang w:eastAsia="zh-CN"/>
              </w:rPr>
              <w:t xml:space="preserve">Parameters included in coverage enhancement S criteria for BL UEs and UEs in CE supporting CE Mode B, applicable for intra-frequency neighbour cells. E-UTRAN includes </w:t>
            </w:r>
            <w:r w:rsidRPr="00B24850">
              <w:t xml:space="preserve">this IE only if </w:t>
            </w:r>
            <w:r w:rsidRPr="00B24850">
              <w:rPr>
                <w:i/>
              </w:rPr>
              <w:t>cellSelectionInfoCE</w:t>
            </w:r>
            <w:r w:rsidRPr="00B24850">
              <w:t xml:space="preserve"> in SIB3 is present.</w:t>
            </w:r>
          </w:p>
        </w:tc>
      </w:tr>
      <w:tr w:rsidR="004F3EC2" w:rsidRPr="00B24850" w14:paraId="7478942C" w14:textId="77777777" w:rsidTr="00D416F9">
        <w:trPr>
          <w:gridAfter w:val="1"/>
          <w:wAfter w:w="6" w:type="dxa"/>
          <w:cantSplit/>
        </w:trPr>
        <w:tc>
          <w:tcPr>
            <w:tcW w:w="9639" w:type="dxa"/>
          </w:tcPr>
          <w:p w14:paraId="18A3497B" w14:textId="77777777" w:rsidR="004F3EC2" w:rsidRPr="00B24850" w:rsidRDefault="004F3EC2" w:rsidP="00D416F9">
            <w:pPr>
              <w:pStyle w:val="TAL"/>
              <w:rPr>
                <w:b/>
                <w:bCs/>
                <w:i/>
                <w:noProof/>
                <w:lang w:eastAsia="en-GB"/>
              </w:rPr>
            </w:pPr>
            <w:r w:rsidRPr="00B24850">
              <w:rPr>
                <w:b/>
                <w:bCs/>
                <w:i/>
                <w:noProof/>
                <w:lang w:eastAsia="en-GB"/>
              </w:rPr>
              <w:t>cellReselectionInfoCommon</w:t>
            </w:r>
          </w:p>
          <w:p w14:paraId="4B46C175" w14:textId="77777777" w:rsidR="004F3EC2" w:rsidRPr="00B24850" w:rsidRDefault="004F3EC2" w:rsidP="00D416F9">
            <w:pPr>
              <w:pStyle w:val="TAL"/>
              <w:rPr>
                <w:lang w:eastAsia="en-GB"/>
              </w:rPr>
            </w:pPr>
            <w:r w:rsidRPr="00B24850">
              <w:rPr>
                <w:lang w:eastAsia="en-GB"/>
              </w:rPr>
              <w:t>Cell re-selection information common for cells.</w:t>
            </w:r>
          </w:p>
        </w:tc>
      </w:tr>
      <w:tr w:rsidR="004F3EC2" w:rsidRPr="00B24850" w14:paraId="6A6B90B0" w14:textId="77777777" w:rsidTr="00D416F9">
        <w:trPr>
          <w:gridAfter w:val="1"/>
          <w:wAfter w:w="6" w:type="dxa"/>
          <w:cantSplit/>
        </w:trPr>
        <w:tc>
          <w:tcPr>
            <w:tcW w:w="9639" w:type="dxa"/>
          </w:tcPr>
          <w:p w14:paraId="50D940B0" w14:textId="77777777" w:rsidR="004F3EC2" w:rsidRPr="00B24850" w:rsidRDefault="004F3EC2" w:rsidP="00D416F9">
            <w:pPr>
              <w:pStyle w:val="TAL"/>
              <w:rPr>
                <w:b/>
                <w:bCs/>
                <w:i/>
                <w:noProof/>
                <w:lang w:eastAsia="en-GB"/>
              </w:rPr>
            </w:pPr>
            <w:r w:rsidRPr="00B24850">
              <w:rPr>
                <w:b/>
                <w:bCs/>
                <w:i/>
                <w:noProof/>
                <w:lang w:eastAsia="en-GB"/>
              </w:rPr>
              <w:t>cellReselectionServingFreqInfo</w:t>
            </w:r>
          </w:p>
          <w:p w14:paraId="39937E93" w14:textId="77777777" w:rsidR="004F3EC2" w:rsidRPr="00B24850" w:rsidRDefault="004F3EC2" w:rsidP="00D416F9">
            <w:pPr>
              <w:pStyle w:val="TAL"/>
              <w:rPr>
                <w:lang w:eastAsia="en-GB"/>
              </w:rPr>
            </w:pPr>
            <w:r w:rsidRPr="00B24850">
              <w:rPr>
                <w:lang w:eastAsia="en-GB"/>
              </w:rPr>
              <w:t>Information common for Cell re-selection to inter-frequency and inter-RAT cells.</w:t>
            </w:r>
          </w:p>
        </w:tc>
      </w:tr>
      <w:tr w:rsidR="004F3EC2" w:rsidRPr="00B24850" w14:paraId="644FA2C7" w14:textId="77777777" w:rsidTr="00D416F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B9A8E1F" w14:textId="77777777" w:rsidR="004F3EC2" w:rsidRPr="00B24850" w:rsidRDefault="004F3EC2" w:rsidP="00D416F9">
            <w:pPr>
              <w:keepNext/>
              <w:keepLines/>
              <w:spacing w:after="0"/>
              <w:rPr>
                <w:rFonts w:ascii="Arial" w:hAnsi="Arial"/>
                <w:b/>
                <w:bCs/>
                <w:i/>
                <w:sz w:val="18"/>
              </w:rPr>
            </w:pPr>
            <w:r w:rsidRPr="00B24850">
              <w:rPr>
                <w:rFonts w:ascii="Arial" w:hAnsi="Arial"/>
                <w:b/>
                <w:bCs/>
                <w:i/>
                <w:sz w:val="18"/>
              </w:rPr>
              <w:t>crs-IntfMitigNeighCellsCE</w:t>
            </w:r>
          </w:p>
          <w:p w14:paraId="334B2177" w14:textId="77777777" w:rsidR="004F3EC2" w:rsidRPr="00B24850" w:rsidRDefault="004F3EC2" w:rsidP="00D416F9">
            <w:pPr>
              <w:keepNext/>
              <w:keepLines/>
              <w:spacing w:after="0"/>
              <w:rPr>
                <w:rFonts w:ascii="Arial" w:hAnsi="Arial"/>
                <w:bCs/>
                <w:sz w:val="18"/>
              </w:rPr>
            </w:pPr>
            <w:r w:rsidRPr="00B24850">
              <w:rPr>
                <w:rFonts w:ascii="Arial" w:hAnsi="Arial"/>
                <w:bCs/>
                <w:sz w:val="18"/>
              </w:rPr>
              <w:t xml:space="preserve">For BL UEs supporting </w:t>
            </w:r>
            <w:r w:rsidRPr="00B24850">
              <w:rPr>
                <w:rFonts w:ascii="Arial" w:hAnsi="Arial"/>
                <w:bCs/>
                <w:i/>
                <w:sz w:val="18"/>
              </w:rPr>
              <w:t>ce-CRS-IntfMitig</w:t>
            </w:r>
            <w:r w:rsidRPr="00B24850">
              <w:rPr>
                <w:rFonts w:ascii="Arial" w:hAnsi="Arial"/>
                <w:bCs/>
                <w:sz w:val="18"/>
              </w:rPr>
              <w:t>, this field indicates CRS interference mitigation, as specified in TS 36.133 [16], clause 3.6.1.2 and 3.6.1.3, is enabled in any of the intra-frequency neibhour cells, and the UE shall perform intra-frequency neighbour cell RRM measurements in the center 6 PRBs.</w:t>
            </w:r>
          </w:p>
        </w:tc>
      </w:tr>
      <w:tr w:rsidR="004F3EC2" w:rsidRPr="00B24850" w14:paraId="1C08CED0" w14:textId="77777777" w:rsidTr="00D416F9">
        <w:trPr>
          <w:gridAfter w:val="1"/>
          <w:wAfter w:w="6" w:type="dxa"/>
          <w:cantSplit/>
        </w:trPr>
        <w:tc>
          <w:tcPr>
            <w:tcW w:w="9639" w:type="dxa"/>
          </w:tcPr>
          <w:p w14:paraId="5E24903F" w14:textId="77777777" w:rsidR="004F3EC2" w:rsidRPr="00B24850" w:rsidRDefault="004F3EC2" w:rsidP="00D416F9">
            <w:pPr>
              <w:keepNext/>
              <w:keepLines/>
              <w:spacing w:after="0"/>
              <w:rPr>
                <w:rFonts w:ascii="Arial" w:hAnsi="Arial"/>
                <w:b/>
                <w:bCs/>
                <w:i/>
                <w:sz w:val="18"/>
              </w:rPr>
            </w:pPr>
            <w:r w:rsidRPr="00B24850">
              <w:rPr>
                <w:rFonts w:ascii="Arial" w:hAnsi="Arial"/>
                <w:b/>
                <w:bCs/>
                <w:i/>
                <w:sz w:val="18"/>
              </w:rPr>
              <w:t>freqBandInfo</w:t>
            </w:r>
          </w:p>
          <w:p w14:paraId="3BBEA691" w14:textId="77777777" w:rsidR="004F3EC2" w:rsidRPr="00B24850" w:rsidRDefault="004F3EC2" w:rsidP="00D416F9">
            <w:pPr>
              <w:pStyle w:val="TAL"/>
              <w:rPr>
                <w:b/>
                <w:bCs/>
                <w:i/>
                <w:noProof/>
                <w:lang w:eastAsia="en-GB"/>
              </w:rPr>
            </w:pPr>
            <w:r w:rsidRPr="00B24850">
              <w:rPr>
                <w:iCs/>
                <w:noProof/>
                <w:lang w:eastAsia="en-GB"/>
              </w:rPr>
              <w:t xml:space="preserve">A list of </w:t>
            </w:r>
            <w:r w:rsidRPr="00B24850">
              <w:rPr>
                <w:i/>
                <w:iCs/>
                <w:noProof/>
              </w:rPr>
              <w:t>additionalPmax</w:t>
            </w:r>
            <w:r w:rsidRPr="00B24850">
              <w:rPr>
                <w:iCs/>
                <w:noProof/>
              </w:rPr>
              <w:t xml:space="preserve"> and </w:t>
            </w:r>
            <w:r w:rsidRPr="00B24850">
              <w:rPr>
                <w:i/>
                <w:iCs/>
                <w:noProof/>
              </w:rPr>
              <w:t>additionalSpectrumEmission</w:t>
            </w:r>
            <w:r w:rsidRPr="00B24850">
              <w:rPr>
                <w:iCs/>
                <w:noProof/>
                <w:lang w:eastAsia="en-GB"/>
              </w:rPr>
              <w:t xml:space="preserve"> </w:t>
            </w:r>
            <w:r w:rsidRPr="00B24850">
              <w:rPr>
                <w:iCs/>
                <w:noProof/>
              </w:rPr>
              <w:t xml:space="preserve">values, </w:t>
            </w:r>
            <w:r w:rsidRPr="00B24850">
              <w:rPr>
                <w:iCs/>
                <w:noProof/>
                <w:lang w:eastAsia="en-GB"/>
              </w:rPr>
              <w:t xml:space="preserve">as defined in </w:t>
            </w:r>
            <w:r w:rsidRPr="00B24850">
              <w:rPr>
                <w:iCs/>
                <w:lang w:eastAsia="en-GB"/>
              </w:rPr>
              <w:t xml:space="preserve">TS 36.101 [42], table </w:t>
            </w:r>
            <w:r w:rsidRPr="00B24850">
              <w:rPr>
                <w:iCs/>
              </w:rPr>
              <w:t>6.2.4-1</w:t>
            </w:r>
            <w:r w:rsidRPr="00B24850">
              <w:rPr>
                <w:iCs/>
                <w:lang w:eastAsia="en-GB"/>
              </w:rPr>
              <w:t>, for UEs neither in CE nor BL UEs and TS 36.101 [42], table 6.2.4E-1, for UEs in CE or BL UEs,</w:t>
            </w:r>
            <w:r w:rsidRPr="00B24850">
              <w:rPr>
                <w:iCs/>
              </w:rPr>
              <w:t xml:space="preserve"> applicable for the intra-frequency neighouring E-UTRA cells if the UE selects the frequency band</w:t>
            </w:r>
            <w:r w:rsidRPr="00B24850">
              <w:rPr>
                <w:iCs/>
                <w:lang w:eastAsia="en-GB"/>
              </w:rPr>
              <w:t xml:space="preserve"> </w:t>
            </w:r>
            <w:r w:rsidRPr="00B24850">
              <w:rPr>
                <w:iCs/>
              </w:rPr>
              <w:t xml:space="preserve">from </w:t>
            </w:r>
            <w:r w:rsidRPr="00B24850">
              <w:rPr>
                <w:i/>
                <w:iCs/>
              </w:rPr>
              <w:t>freqBandIndicator</w:t>
            </w:r>
            <w:r w:rsidRPr="00B24850">
              <w:rPr>
                <w:iCs/>
              </w:rPr>
              <w:t xml:space="preserve"> in </w:t>
            </w:r>
            <w:r w:rsidRPr="00B24850">
              <w:rPr>
                <w:i/>
                <w:iCs/>
              </w:rPr>
              <w:t>SystemInformationBlockType1</w:t>
            </w:r>
            <w:r w:rsidRPr="00B24850">
              <w:rPr>
                <w:iCs/>
                <w:lang w:eastAsia="en-GB"/>
              </w:rPr>
              <w:t>. If E-UTRAN includes</w:t>
            </w:r>
            <w:r w:rsidRPr="00B24850">
              <w:rPr>
                <w:i/>
                <w:iCs/>
                <w:lang w:eastAsia="en-GB"/>
              </w:rPr>
              <w:t xml:space="preserve"> freqBandInfo-v10l0</w:t>
            </w:r>
            <w:r w:rsidRPr="00B24850">
              <w:rPr>
                <w:iCs/>
                <w:lang w:eastAsia="en-GB"/>
              </w:rPr>
              <w:t xml:space="preserve"> it includes the same number of entries, and listed in the same order, as in </w:t>
            </w:r>
            <w:r w:rsidRPr="00B24850">
              <w:rPr>
                <w:i/>
                <w:iCs/>
                <w:lang w:eastAsia="en-GB"/>
              </w:rPr>
              <w:t>freqBandInfo-r10</w:t>
            </w:r>
            <w:r w:rsidRPr="00B24850">
              <w:rPr>
                <w:iCs/>
                <w:lang w:eastAsia="en-GB"/>
              </w:rPr>
              <w:t>.</w:t>
            </w:r>
          </w:p>
        </w:tc>
      </w:tr>
      <w:tr w:rsidR="004F3EC2" w:rsidRPr="00B24850" w14:paraId="52B662DA" w14:textId="77777777" w:rsidTr="00D416F9">
        <w:trPr>
          <w:gridAfter w:val="1"/>
          <w:wAfter w:w="6" w:type="dxa"/>
          <w:cantSplit/>
        </w:trPr>
        <w:tc>
          <w:tcPr>
            <w:tcW w:w="9639" w:type="dxa"/>
          </w:tcPr>
          <w:p w14:paraId="18F2B5A4" w14:textId="77777777" w:rsidR="004F3EC2" w:rsidRPr="00B24850" w:rsidRDefault="004F3EC2" w:rsidP="00D416F9">
            <w:pPr>
              <w:pStyle w:val="TAL"/>
              <w:rPr>
                <w:b/>
                <w:bCs/>
                <w:i/>
                <w:noProof/>
                <w:lang w:eastAsia="en-GB"/>
              </w:rPr>
            </w:pPr>
            <w:r w:rsidRPr="00B24850">
              <w:rPr>
                <w:b/>
                <w:bCs/>
                <w:i/>
                <w:noProof/>
                <w:lang w:eastAsia="en-GB"/>
              </w:rPr>
              <w:t>intraFreqcellReselectionInfo</w:t>
            </w:r>
          </w:p>
          <w:p w14:paraId="322F1145" w14:textId="77777777" w:rsidR="004F3EC2" w:rsidRPr="00B24850" w:rsidRDefault="004F3EC2" w:rsidP="00D416F9">
            <w:pPr>
              <w:pStyle w:val="TAL"/>
              <w:rPr>
                <w:lang w:eastAsia="en-GB"/>
              </w:rPr>
            </w:pPr>
            <w:r w:rsidRPr="00B24850">
              <w:rPr>
                <w:lang w:eastAsia="en-GB"/>
              </w:rPr>
              <w:t>Cell re-selection information common for intra-frequency cells.</w:t>
            </w:r>
          </w:p>
        </w:tc>
      </w:tr>
      <w:tr w:rsidR="004F3EC2" w:rsidRPr="00B24850" w14:paraId="0CFEFE84" w14:textId="77777777" w:rsidTr="00D416F9">
        <w:trPr>
          <w:gridAfter w:val="1"/>
          <w:wAfter w:w="6" w:type="dxa"/>
          <w:cantSplit/>
        </w:trPr>
        <w:tc>
          <w:tcPr>
            <w:tcW w:w="9639" w:type="dxa"/>
          </w:tcPr>
          <w:p w14:paraId="39FB166B" w14:textId="77777777" w:rsidR="004F3EC2" w:rsidRPr="00B24850" w:rsidRDefault="004F3EC2" w:rsidP="00D416F9">
            <w:pPr>
              <w:keepNext/>
              <w:keepLines/>
              <w:spacing w:after="0"/>
              <w:rPr>
                <w:rFonts w:ascii="Arial" w:hAnsi="Arial"/>
                <w:b/>
                <w:bCs/>
                <w:i/>
                <w:sz w:val="18"/>
              </w:rPr>
            </w:pPr>
            <w:r w:rsidRPr="00B24850">
              <w:rPr>
                <w:rFonts w:ascii="Arial" w:hAnsi="Arial"/>
                <w:b/>
                <w:bCs/>
                <w:i/>
                <w:sz w:val="18"/>
              </w:rPr>
              <w:t>multiBandInfoList-v10j0</w:t>
            </w:r>
          </w:p>
          <w:p w14:paraId="7097DCD0" w14:textId="431E8E84" w:rsidR="004F3EC2" w:rsidRPr="00B24850" w:rsidRDefault="004F3EC2" w:rsidP="00D416F9">
            <w:pPr>
              <w:pStyle w:val="TAL"/>
              <w:rPr>
                <w:b/>
                <w:bCs/>
                <w:i/>
                <w:noProof/>
                <w:lang w:eastAsia="en-GB"/>
              </w:rPr>
            </w:pPr>
            <w:r w:rsidRPr="00B24850">
              <w:rPr>
                <w:iCs/>
                <w:noProof/>
                <w:lang w:eastAsia="en-GB"/>
              </w:rPr>
              <w:t xml:space="preserve">A list of </w:t>
            </w:r>
            <w:r w:rsidRPr="00B24850">
              <w:rPr>
                <w:i/>
                <w:iCs/>
                <w:noProof/>
              </w:rPr>
              <w:t>additionalPmax</w:t>
            </w:r>
            <w:r w:rsidRPr="00B24850">
              <w:rPr>
                <w:iCs/>
                <w:noProof/>
              </w:rPr>
              <w:t xml:space="preserve"> and </w:t>
            </w:r>
            <w:r w:rsidRPr="00B24850">
              <w:rPr>
                <w:i/>
                <w:iCs/>
                <w:noProof/>
              </w:rPr>
              <w:t>additionalSpectrumEmission</w:t>
            </w:r>
            <w:r w:rsidRPr="00B24850">
              <w:rPr>
                <w:iCs/>
                <w:noProof/>
                <w:lang w:eastAsia="en-GB"/>
              </w:rPr>
              <w:t xml:space="preserve"> </w:t>
            </w:r>
            <w:r w:rsidRPr="00B24850">
              <w:rPr>
                <w:iCs/>
                <w:noProof/>
              </w:rPr>
              <w:t xml:space="preserve">values, </w:t>
            </w:r>
            <w:r w:rsidRPr="00B24850">
              <w:rPr>
                <w:iCs/>
                <w:noProof/>
                <w:lang w:eastAsia="en-GB"/>
              </w:rPr>
              <w:t xml:space="preserve">as defined in </w:t>
            </w:r>
            <w:r w:rsidRPr="00B24850">
              <w:rPr>
                <w:iCs/>
                <w:lang w:eastAsia="en-GB"/>
              </w:rPr>
              <w:t xml:space="preserve">TS 36.101 [42], table </w:t>
            </w:r>
            <w:r w:rsidRPr="00B24850">
              <w:rPr>
                <w:iCs/>
              </w:rPr>
              <w:t>6.2.4-1</w:t>
            </w:r>
            <w:r w:rsidRPr="00B24850">
              <w:rPr>
                <w:iCs/>
                <w:lang w:eastAsia="en-GB"/>
              </w:rPr>
              <w:t>,</w:t>
            </w:r>
            <w:r w:rsidRPr="00B24850">
              <w:rPr>
                <w:iCs/>
              </w:rPr>
              <w:t xml:space="preserve"> for UEs neither in CE nor BL UEs and TS 36.101 [42], table 6.2.4E-1, for UEs in CE or BL UEs, applicable for the intra-frequency neighouring E-UTRA cells if the UE selects the frequency bands</w:t>
            </w:r>
            <w:r w:rsidRPr="00B24850">
              <w:rPr>
                <w:iCs/>
                <w:lang w:eastAsia="en-GB"/>
              </w:rPr>
              <w:t xml:space="preserve"> </w:t>
            </w:r>
            <w:r w:rsidRPr="00B24850">
              <w:rPr>
                <w:iCs/>
              </w:rPr>
              <w:t xml:space="preserve">in </w:t>
            </w:r>
            <w:r w:rsidRPr="00B24850">
              <w:rPr>
                <w:i/>
                <w:iCs/>
              </w:rPr>
              <w:t>multiBandInfoList</w:t>
            </w:r>
            <w:r w:rsidRPr="00B24850">
              <w:rPr>
                <w:iCs/>
              </w:rPr>
              <w:t xml:space="preserve"> (i.e. without suffix) or </w:t>
            </w:r>
            <w:r w:rsidRPr="00B24850">
              <w:rPr>
                <w:i/>
                <w:iCs/>
              </w:rPr>
              <w:t>multiBandInfoList-v9e0</w:t>
            </w:r>
            <w:ins w:id="122" w:author="Samsung (Seungri Jin)" w:date="2024-04-29T18:16:00Z">
              <w:r w:rsidRPr="009B3996">
                <w:rPr>
                  <w:rFonts w:eastAsia="Times New Roman" w:cs="Arial"/>
                  <w:iCs/>
                  <w:lang w:eastAsia="ja-JP"/>
                </w:rPr>
                <w:t xml:space="preserve"> in </w:t>
              </w:r>
              <w:r w:rsidRPr="009B3996">
                <w:rPr>
                  <w:rFonts w:eastAsia="Times New Roman" w:cs="Arial"/>
                  <w:i/>
                  <w:iCs/>
                  <w:lang w:eastAsia="ja-JP"/>
                </w:rPr>
                <w:t>SystemInformationBlockType1</w:t>
              </w:r>
            </w:ins>
            <w:r w:rsidRPr="00B24850">
              <w:rPr>
                <w:iCs/>
                <w:lang w:eastAsia="en-GB"/>
              </w:rPr>
              <w:t xml:space="preserve">. </w:t>
            </w:r>
            <w:r w:rsidRPr="00B24850">
              <w:rPr>
                <w:iCs/>
              </w:rPr>
              <w:t xml:space="preserve">If E-UTRAN includes </w:t>
            </w:r>
            <w:r w:rsidRPr="00B24850">
              <w:rPr>
                <w:i/>
                <w:iCs/>
              </w:rPr>
              <w:t>multiBandInfoList-v10j0</w:t>
            </w:r>
            <w:r w:rsidRPr="00B24850">
              <w:rPr>
                <w:iCs/>
              </w:rPr>
              <w:t xml:space="preserve">, it includes the same number of entries, and listed in the same order, as in </w:t>
            </w:r>
            <w:r w:rsidRPr="00B24850">
              <w:rPr>
                <w:i/>
                <w:iCs/>
              </w:rPr>
              <w:t>multiBandInfoList</w:t>
            </w:r>
            <w:r w:rsidRPr="00B24850">
              <w:rPr>
                <w:iCs/>
              </w:rPr>
              <w:t xml:space="preserve"> (i.e. without suffix)</w:t>
            </w:r>
            <w:ins w:id="123" w:author="Samsung (Seungri Jin)" w:date="2024-06-07T11:50:00Z">
              <w:r w:rsidRPr="009B3996">
                <w:rPr>
                  <w:rFonts w:eastAsia="Times New Roman" w:cs="Arial"/>
                  <w:iCs/>
                  <w:lang w:eastAsia="ja-JP"/>
                </w:rPr>
                <w:t xml:space="preserve"> in </w:t>
              </w:r>
              <w:r w:rsidRPr="009B3996">
                <w:rPr>
                  <w:rFonts w:eastAsia="Times New Roman" w:cs="Arial"/>
                  <w:i/>
                  <w:iCs/>
                  <w:lang w:eastAsia="ja-JP"/>
                </w:rPr>
                <w:t>SystemInformationBlockType1</w:t>
              </w:r>
            </w:ins>
            <w:r w:rsidRPr="00B24850">
              <w:rPr>
                <w:iCs/>
              </w:rPr>
              <w:t xml:space="preserve">. If E-UTRAN includes </w:t>
            </w:r>
            <w:r w:rsidRPr="00B24850">
              <w:rPr>
                <w:i/>
                <w:iCs/>
              </w:rPr>
              <w:t>multiBandInfoList-v10l0</w:t>
            </w:r>
            <w:r w:rsidRPr="00B24850">
              <w:rPr>
                <w:iCs/>
              </w:rPr>
              <w:t xml:space="preserve"> it includes the same number of entries, and listed in the same order, as in </w:t>
            </w:r>
            <w:r w:rsidRPr="00B24850">
              <w:rPr>
                <w:i/>
                <w:iCs/>
              </w:rPr>
              <w:t>multiBandInfoList-v10j0</w:t>
            </w:r>
            <w:r w:rsidRPr="00B24850">
              <w:rPr>
                <w:iCs/>
              </w:rPr>
              <w:t>.</w:t>
            </w:r>
          </w:p>
        </w:tc>
      </w:tr>
      <w:tr w:rsidR="004F3EC2" w:rsidRPr="00B24850" w14:paraId="2D5D11E1" w14:textId="77777777" w:rsidTr="00D416F9">
        <w:trPr>
          <w:gridAfter w:val="1"/>
          <w:wAfter w:w="6" w:type="dxa"/>
          <w:cantSplit/>
        </w:trPr>
        <w:tc>
          <w:tcPr>
            <w:tcW w:w="9639" w:type="dxa"/>
          </w:tcPr>
          <w:p w14:paraId="2D76D79C" w14:textId="77777777" w:rsidR="004F3EC2" w:rsidRPr="00B24850" w:rsidRDefault="004F3EC2" w:rsidP="00D416F9">
            <w:pPr>
              <w:pStyle w:val="TAL"/>
              <w:rPr>
                <w:b/>
                <w:bCs/>
                <w:i/>
                <w:noProof/>
                <w:lang w:eastAsia="en-GB"/>
              </w:rPr>
            </w:pPr>
            <w:r w:rsidRPr="00B24850">
              <w:rPr>
                <w:b/>
                <w:bCs/>
                <w:i/>
                <w:noProof/>
                <w:lang w:eastAsia="en-GB"/>
              </w:rPr>
              <w:t>p-Max</w:t>
            </w:r>
          </w:p>
          <w:p w14:paraId="433A445A" w14:textId="77777777" w:rsidR="004F3EC2" w:rsidRPr="00B24850" w:rsidRDefault="004F3EC2" w:rsidP="00D416F9">
            <w:pPr>
              <w:pStyle w:val="TAL"/>
              <w:rPr>
                <w:iCs/>
                <w:lang w:eastAsia="en-GB"/>
              </w:rPr>
            </w:pPr>
            <w:r w:rsidRPr="00B24850">
              <w:rPr>
                <w:iCs/>
                <w:lang w:eastAsia="en-GB"/>
              </w:rPr>
              <w:t xml:space="preserve">Value applicable for the intra-frequency neighbouring E-UTRA cells. If absent the UE applies the maximum power according to its capability as specified in TS 36.101 [42], clause 6.2.2. </w:t>
            </w:r>
            <w:r w:rsidRPr="00B24850">
              <w:rPr>
                <w:szCs w:val="22"/>
                <w:lang w:eastAsia="en-GB"/>
              </w:rPr>
              <w:t>This field is ignored by IAB-MT</w:t>
            </w:r>
            <w:r w:rsidRPr="00B24850">
              <w:rPr>
                <w:szCs w:val="22"/>
                <w:lang w:eastAsia="sv-SE"/>
              </w:rPr>
              <w:t>.</w:t>
            </w:r>
            <w:r w:rsidRPr="00B24850">
              <w:rPr>
                <w:szCs w:val="22"/>
                <w:lang w:eastAsia="en-GB"/>
              </w:rPr>
              <w:t xml:space="preserve"> The IAB-MT applies output power and emissions requirements, as specified in TS 38.174 [107]</w:t>
            </w:r>
            <w:r w:rsidRPr="00B24850">
              <w:rPr>
                <w:szCs w:val="22"/>
                <w:lang w:eastAsia="sv-SE"/>
              </w:rPr>
              <w:t>.</w:t>
            </w:r>
          </w:p>
        </w:tc>
      </w:tr>
      <w:tr w:rsidR="004F3EC2" w:rsidRPr="00B24850" w14:paraId="475B2C26" w14:textId="77777777" w:rsidTr="00D416F9">
        <w:trPr>
          <w:gridAfter w:val="1"/>
          <w:wAfter w:w="6" w:type="dxa"/>
          <w:cantSplit/>
        </w:trPr>
        <w:tc>
          <w:tcPr>
            <w:tcW w:w="9639" w:type="dxa"/>
          </w:tcPr>
          <w:p w14:paraId="6683AEC4" w14:textId="77777777" w:rsidR="004F3EC2" w:rsidRPr="00B24850" w:rsidRDefault="004F3EC2" w:rsidP="00D416F9">
            <w:pPr>
              <w:pStyle w:val="TAL"/>
              <w:rPr>
                <w:b/>
                <w:i/>
                <w:lang w:eastAsia="en-GB"/>
              </w:rPr>
            </w:pPr>
            <w:r w:rsidRPr="00B24850">
              <w:rPr>
                <w:b/>
                <w:i/>
                <w:lang w:eastAsia="en-GB"/>
              </w:rPr>
              <w:t>redistrOnPagingOnly</w:t>
            </w:r>
          </w:p>
          <w:p w14:paraId="64D480B9" w14:textId="77777777" w:rsidR="004F3EC2" w:rsidRPr="00B24850" w:rsidRDefault="004F3EC2" w:rsidP="00D416F9">
            <w:pPr>
              <w:pStyle w:val="TAL"/>
              <w:rPr>
                <w:b/>
                <w:bCs/>
                <w:i/>
                <w:noProof/>
                <w:lang w:eastAsia="en-GB"/>
              </w:rPr>
            </w:pPr>
            <w:r w:rsidRPr="00B24850">
              <w:rPr>
                <w:lang w:eastAsia="en-GB"/>
              </w:rPr>
              <w:t>If this field is present and the UE is redistribution capable, the UE shall only wait for the paging message to trigger E-UTRAN inter-frequency redistribution procedure as specified in clause 5.2.4.</w:t>
            </w:r>
            <w:r w:rsidRPr="00B24850">
              <w:rPr>
                <w:bCs/>
                <w:noProof/>
                <w:lang w:eastAsia="zh-CN"/>
              </w:rPr>
              <w:t>10</w:t>
            </w:r>
            <w:r w:rsidRPr="00B24850">
              <w:rPr>
                <w:lang w:eastAsia="en-GB"/>
              </w:rPr>
              <w:t xml:space="preserve"> of TS 36.304 [4].</w:t>
            </w:r>
          </w:p>
        </w:tc>
      </w:tr>
      <w:tr w:rsidR="004F3EC2" w:rsidRPr="00B24850" w14:paraId="7596EEC2" w14:textId="77777777" w:rsidTr="00D416F9">
        <w:trPr>
          <w:gridAfter w:val="1"/>
          <w:wAfter w:w="6" w:type="dxa"/>
          <w:cantSplit/>
        </w:trPr>
        <w:tc>
          <w:tcPr>
            <w:tcW w:w="9639" w:type="dxa"/>
          </w:tcPr>
          <w:p w14:paraId="0FB979B6" w14:textId="77777777" w:rsidR="004F3EC2" w:rsidRPr="00B24850" w:rsidRDefault="004F3EC2" w:rsidP="00D416F9">
            <w:pPr>
              <w:pStyle w:val="TAL"/>
              <w:rPr>
                <w:b/>
                <w:bCs/>
                <w:i/>
                <w:noProof/>
                <w:lang w:eastAsia="en-GB"/>
              </w:rPr>
            </w:pPr>
            <w:r w:rsidRPr="00B24850">
              <w:rPr>
                <w:b/>
                <w:bCs/>
                <w:i/>
                <w:noProof/>
                <w:lang w:eastAsia="en-GB"/>
              </w:rPr>
              <w:t>q-Hyst</w:t>
            </w:r>
          </w:p>
          <w:p w14:paraId="597EEEAB" w14:textId="77777777" w:rsidR="004F3EC2" w:rsidRPr="00B24850" w:rsidRDefault="004F3EC2" w:rsidP="00D416F9">
            <w:pPr>
              <w:pStyle w:val="TAL"/>
              <w:rPr>
                <w:lang w:eastAsia="en-GB"/>
              </w:rPr>
            </w:pPr>
            <w:r w:rsidRPr="00B24850">
              <w:rPr>
                <w:lang w:eastAsia="en-GB"/>
              </w:rPr>
              <w:t xml:space="preserve">Parameter </w:t>
            </w:r>
            <w:r w:rsidRPr="00B24850">
              <w:rPr>
                <w:i/>
                <w:noProof/>
                <w:lang w:eastAsia="en-GB"/>
              </w:rPr>
              <w:t>Q</w:t>
            </w:r>
            <w:r w:rsidRPr="00B24850">
              <w:rPr>
                <w:i/>
                <w:noProof/>
                <w:vertAlign w:val="subscript"/>
                <w:lang w:eastAsia="en-GB"/>
              </w:rPr>
              <w:t>hyst</w:t>
            </w:r>
            <w:r w:rsidRPr="00B24850">
              <w:rPr>
                <w:lang w:eastAsia="en-GB"/>
              </w:rPr>
              <w:t xml:space="preserve"> in TS 36.304 [4], Value in dB. Value dB1 corresponds to 1 dB, dB2 corresponds to 2 dB and so on.</w:t>
            </w:r>
          </w:p>
        </w:tc>
      </w:tr>
      <w:tr w:rsidR="004F3EC2" w:rsidRPr="00B24850" w14:paraId="289AD7E7" w14:textId="77777777" w:rsidTr="00D416F9">
        <w:trPr>
          <w:gridAfter w:val="1"/>
          <w:wAfter w:w="6" w:type="dxa"/>
          <w:cantSplit/>
        </w:trPr>
        <w:tc>
          <w:tcPr>
            <w:tcW w:w="9639" w:type="dxa"/>
          </w:tcPr>
          <w:p w14:paraId="3A52841C" w14:textId="77777777" w:rsidR="004F3EC2" w:rsidRPr="00B24850" w:rsidRDefault="004F3EC2" w:rsidP="00D416F9">
            <w:pPr>
              <w:pStyle w:val="TAL"/>
              <w:rPr>
                <w:b/>
                <w:bCs/>
                <w:i/>
                <w:noProof/>
                <w:lang w:eastAsia="en-GB"/>
              </w:rPr>
            </w:pPr>
            <w:r w:rsidRPr="00B24850">
              <w:rPr>
                <w:b/>
                <w:bCs/>
                <w:i/>
                <w:noProof/>
                <w:lang w:eastAsia="en-GB"/>
              </w:rPr>
              <w:t>q-HystSF</w:t>
            </w:r>
          </w:p>
          <w:p w14:paraId="0AA2F4ED" w14:textId="77777777" w:rsidR="004F3EC2" w:rsidRPr="00B24850" w:rsidRDefault="004F3EC2" w:rsidP="00D416F9">
            <w:pPr>
              <w:pStyle w:val="TAL"/>
              <w:rPr>
                <w:b/>
                <w:bCs/>
                <w:i/>
                <w:noProof/>
                <w:lang w:eastAsia="en-GB"/>
              </w:rPr>
            </w:pPr>
            <w:r w:rsidRPr="00B24850">
              <w:rPr>
                <w:lang w:eastAsia="en-GB"/>
              </w:rPr>
              <w:t xml:space="preserve">Parameter "Speed dependent ScalingFactor for </w:t>
            </w:r>
            <w:r w:rsidRPr="00B24850">
              <w:rPr>
                <w:i/>
                <w:noProof/>
                <w:lang w:eastAsia="en-GB"/>
              </w:rPr>
              <w:t>Q</w:t>
            </w:r>
            <w:r w:rsidRPr="00B24850">
              <w:rPr>
                <w:i/>
                <w:noProof/>
                <w:vertAlign w:val="subscript"/>
                <w:lang w:eastAsia="en-GB"/>
              </w:rPr>
              <w:t>hyst</w:t>
            </w:r>
            <w:r w:rsidRPr="00B24850">
              <w:rPr>
                <w:lang w:eastAsia="en-GB"/>
              </w:rPr>
              <w:t>" in TS 36.304 [4]. The sf-Medium and sf-High concern the a</w:t>
            </w:r>
            <w:r w:rsidRPr="00B24850">
              <w:rPr>
                <w:iCs/>
                <w:noProof/>
                <w:lang w:eastAsia="en-GB"/>
              </w:rPr>
              <w:t xml:space="preserve">dditional hysteresis to be applied, in Medium and High Mobility state respectively, to </w:t>
            </w:r>
            <w:r w:rsidRPr="00B24850">
              <w:rPr>
                <w:i/>
                <w:noProof/>
                <w:lang w:eastAsia="en-GB"/>
              </w:rPr>
              <w:t>Q</w:t>
            </w:r>
            <w:r w:rsidRPr="00B24850">
              <w:rPr>
                <w:i/>
                <w:noProof/>
                <w:vertAlign w:val="subscript"/>
                <w:lang w:eastAsia="en-GB"/>
              </w:rPr>
              <w:t>hyst</w:t>
            </w:r>
            <w:r w:rsidRPr="00B24850">
              <w:rPr>
                <w:i/>
                <w:noProof/>
                <w:lang w:eastAsia="en-GB"/>
              </w:rPr>
              <w:t xml:space="preserve"> </w:t>
            </w:r>
            <w:r w:rsidRPr="00B24850">
              <w:rPr>
                <w:iCs/>
                <w:noProof/>
                <w:lang w:eastAsia="en-GB"/>
              </w:rPr>
              <w:t xml:space="preserve">as defined in </w:t>
            </w:r>
            <w:r w:rsidRPr="00B24850">
              <w:rPr>
                <w:lang w:eastAsia="en-GB"/>
              </w:rPr>
              <w:t>TS 36.304</w:t>
            </w:r>
            <w:r w:rsidRPr="00B24850">
              <w:rPr>
                <w:iCs/>
                <w:noProof/>
                <w:lang w:eastAsia="en-GB"/>
              </w:rPr>
              <w:t xml:space="preserve"> [4]. In dB. Value dB-6 corresponds to -6dB, dB-4 corresponds to -4dB and so on.</w:t>
            </w:r>
          </w:p>
        </w:tc>
      </w:tr>
      <w:tr w:rsidR="004F3EC2" w:rsidRPr="00B24850" w14:paraId="594C0389" w14:textId="77777777" w:rsidTr="00D416F9">
        <w:trPr>
          <w:gridAfter w:val="1"/>
          <w:wAfter w:w="6" w:type="dxa"/>
          <w:cantSplit/>
        </w:trPr>
        <w:tc>
          <w:tcPr>
            <w:tcW w:w="9639" w:type="dxa"/>
          </w:tcPr>
          <w:p w14:paraId="57598E69" w14:textId="77777777" w:rsidR="004F3EC2" w:rsidRPr="00B24850" w:rsidRDefault="004F3EC2" w:rsidP="00D416F9">
            <w:pPr>
              <w:pStyle w:val="TAL"/>
              <w:rPr>
                <w:b/>
                <w:bCs/>
                <w:i/>
                <w:noProof/>
                <w:lang w:eastAsia="en-GB"/>
              </w:rPr>
            </w:pPr>
            <w:r w:rsidRPr="00B24850">
              <w:rPr>
                <w:b/>
                <w:bCs/>
                <w:i/>
                <w:noProof/>
                <w:lang w:eastAsia="en-GB"/>
              </w:rPr>
              <w:t>q-QualMin</w:t>
            </w:r>
          </w:p>
          <w:p w14:paraId="21B935A7" w14:textId="77777777" w:rsidR="004F3EC2" w:rsidRPr="00B24850" w:rsidRDefault="004F3EC2" w:rsidP="00D416F9">
            <w:pPr>
              <w:pStyle w:val="TAL"/>
              <w:rPr>
                <w:b/>
                <w:bCs/>
                <w:i/>
                <w:noProof/>
                <w:lang w:eastAsia="en-GB"/>
              </w:rPr>
            </w:pPr>
            <w:r w:rsidRPr="00B24850">
              <w:rPr>
                <w:lang w:eastAsia="en-GB"/>
              </w:rPr>
              <w:t>Parameter "Q</w:t>
            </w:r>
            <w:r w:rsidRPr="00B24850">
              <w:rPr>
                <w:vertAlign w:val="subscript"/>
                <w:lang w:eastAsia="en-GB"/>
              </w:rPr>
              <w:t>qualmin</w:t>
            </w:r>
            <w:r w:rsidRPr="00B24850">
              <w:rPr>
                <w:lang w:eastAsia="en-GB"/>
              </w:rPr>
              <w:t>" in TS 36.304 [4], applicable for intra-frequency neighbour cells. If the field is not present, the UE applies the (default) value of negative infinity for Q</w:t>
            </w:r>
            <w:r w:rsidRPr="00B24850">
              <w:rPr>
                <w:vertAlign w:val="subscript"/>
                <w:lang w:eastAsia="en-GB"/>
              </w:rPr>
              <w:t>qualmin</w:t>
            </w:r>
            <w:r w:rsidRPr="00B24850">
              <w:rPr>
                <w:lang w:eastAsia="en-GB"/>
              </w:rPr>
              <w:t>. NOTE 1.</w:t>
            </w:r>
          </w:p>
        </w:tc>
      </w:tr>
      <w:tr w:rsidR="004F3EC2" w:rsidRPr="00B24850" w14:paraId="1DC02209" w14:textId="77777777" w:rsidTr="00D416F9">
        <w:trPr>
          <w:gridAfter w:val="1"/>
          <w:wAfter w:w="6" w:type="dxa"/>
          <w:cantSplit/>
        </w:trPr>
        <w:tc>
          <w:tcPr>
            <w:tcW w:w="9639" w:type="dxa"/>
          </w:tcPr>
          <w:p w14:paraId="54307DA1" w14:textId="77777777" w:rsidR="004F3EC2" w:rsidRPr="00B24850" w:rsidRDefault="004F3EC2" w:rsidP="00D416F9">
            <w:pPr>
              <w:pStyle w:val="TAL"/>
              <w:rPr>
                <w:b/>
                <w:bCs/>
                <w:i/>
                <w:noProof/>
                <w:lang w:eastAsia="zh-CN"/>
              </w:rPr>
            </w:pPr>
            <w:r w:rsidRPr="00B24850">
              <w:rPr>
                <w:b/>
                <w:bCs/>
                <w:i/>
                <w:noProof/>
                <w:lang w:eastAsia="en-GB"/>
              </w:rPr>
              <w:t>q-QualMin</w:t>
            </w:r>
            <w:r w:rsidRPr="00B24850">
              <w:rPr>
                <w:b/>
                <w:bCs/>
                <w:i/>
                <w:noProof/>
                <w:lang w:eastAsia="zh-CN"/>
              </w:rPr>
              <w:t>RSRQ-OnAllSymbols</w:t>
            </w:r>
          </w:p>
          <w:p w14:paraId="635061AD" w14:textId="77777777" w:rsidR="004F3EC2" w:rsidRPr="00B24850" w:rsidRDefault="004F3EC2" w:rsidP="00D416F9">
            <w:pPr>
              <w:pStyle w:val="TAL"/>
              <w:rPr>
                <w:b/>
                <w:bCs/>
                <w:i/>
                <w:noProof/>
                <w:lang w:eastAsia="en-GB"/>
              </w:rPr>
            </w:pPr>
            <w:r w:rsidRPr="00B24850">
              <w:rPr>
                <w:lang w:eastAsia="en-GB"/>
              </w:rPr>
              <w:t>If this field is present</w:t>
            </w:r>
            <w:r w:rsidRPr="00B24850">
              <w:rPr>
                <w:lang w:eastAsia="zh-CN"/>
              </w:rPr>
              <w:t xml:space="preserve"> and supported by the UE</w:t>
            </w:r>
            <w:r w:rsidRPr="00B24850">
              <w:rPr>
                <w:lang w:eastAsia="en-GB"/>
              </w:rPr>
              <w:t xml:space="preserve">, the UE shall, when performing RSRQ measurements, </w:t>
            </w:r>
            <w:r w:rsidRPr="00B24850">
              <w:rPr>
                <w:lang w:eastAsia="zh-CN"/>
              </w:rPr>
              <w:t xml:space="preserve">perform RSRQ measurement on all OFDM symbols </w:t>
            </w:r>
            <w:r w:rsidRPr="00B24850">
              <w:rPr>
                <w:lang w:eastAsia="en-GB"/>
              </w:rPr>
              <w:t>in accordance with TS 36.</w:t>
            </w:r>
            <w:r w:rsidRPr="00B24850">
              <w:rPr>
                <w:lang w:eastAsia="zh-CN"/>
              </w:rPr>
              <w:t>214</w:t>
            </w:r>
            <w:r w:rsidRPr="00B24850">
              <w:rPr>
                <w:lang w:eastAsia="en-GB"/>
              </w:rPr>
              <w:t xml:space="preserve"> [</w:t>
            </w:r>
            <w:r w:rsidRPr="00B24850">
              <w:rPr>
                <w:lang w:eastAsia="zh-CN"/>
              </w:rPr>
              <w:t>48</w:t>
            </w:r>
            <w:r w:rsidRPr="00B24850">
              <w:rPr>
                <w:lang w:eastAsia="en-GB"/>
              </w:rPr>
              <w:t>]. NOTE 1.</w:t>
            </w:r>
          </w:p>
        </w:tc>
      </w:tr>
      <w:tr w:rsidR="004F3EC2" w:rsidRPr="00B24850" w14:paraId="6F99B04E" w14:textId="77777777" w:rsidTr="00D416F9">
        <w:trPr>
          <w:gridAfter w:val="1"/>
          <w:wAfter w:w="6" w:type="dxa"/>
          <w:cantSplit/>
        </w:trPr>
        <w:tc>
          <w:tcPr>
            <w:tcW w:w="9639" w:type="dxa"/>
          </w:tcPr>
          <w:p w14:paraId="6EE6743B" w14:textId="77777777" w:rsidR="004F3EC2" w:rsidRPr="00B24850" w:rsidRDefault="004F3EC2" w:rsidP="00D416F9">
            <w:pPr>
              <w:keepNext/>
              <w:keepLines/>
              <w:spacing w:after="0"/>
              <w:rPr>
                <w:rFonts w:ascii="Arial" w:hAnsi="Arial" w:cs="Arial"/>
                <w:b/>
                <w:bCs/>
                <w:i/>
                <w:noProof/>
                <w:sz w:val="18"/>
                <w:szCs w:val="18"/>
              </w:rPr>
            </w:pPr>
            <w:r w:rsidRPr="00B24850">
              <w:rPr>
                <w:rFonts w:ascii="Arial" w:hAnsi="Arial" w:cs="Arial"/>
                <w:b/>
                <w:bCs/>
                <w:i/>
                <w:noProof/>
                <w:sz w:val="18"/>
                <w:szCs w:val="18"/>
              </w:rPr>
              <w:t>q-QualMinWB</w:t>
            </w:r>
          </w:p>
          <w:p w14:paraId="1A05E7C8" w14:textId="77777777" w:rsidR="004F3EC2" w:rsidRPr="00B24850" w:rsidRDefault="004F3EC2" w:rsidP="00D416F9">
            <w:pPr>
              <w:keepNext/>
              <w:keepLines/>
              <w:spacing w:after="0"/>
              <w:rPr>
                <w:rFonts w:ascii="Arial" w:hAnsi="Arial" w:cs="Arial"/>
                <w:b/>
                <w:bCs/>
                <w:i/>
                <w:noProof/>
                <w:sz w:val="18"/>
                <w:szCs w:val="18"/>
              </w:rPr>
            </w:pPr>
            <w:r w:rsidRPr="00B24850">
              <w:rPr>
                <w:rFonts w:ascii="Arial" w:hAnsi="Arial" w:cs="Arial"/>
                <w:sz w:val="18"/>
                <w:szCs w:val="18"/>
              </w:rPr>
              <w:t>If this field is present</w:t>
            </w:r>
            <w:r w:rsidRPr="00B24850">
              <w:rPr>
                <w:rFonts w:ascii="Arial" w:hAnsi="Arial" w:cs="Arial"/>
                <w:sz w:val="18"/>
                <w:szCs w:val="18"/>
                <w:lang w:eastAsia="zh-CN"/>
              </w:rPr>
              <w:t xml:space="preserve"> </w:t>
            </w:r>
            <w:r w:rsidRPr="00B24850">
              <w:rPr>
                <w:rFonts w:ascii="Arial" w:hAnsi="Arial" w:cs="Arial"/>
                <w:sz w:val="18"/>
                <w:szCs w:val="18"/>
              </w:rPr>
              <w:t>and supported by the UE, the UE shall, when performing RSRQ measurements, use a wider bandwidth in accordance with TS 36.133 [16]. NOTE 1.</w:t>
            </w:r>
          </w:p>
        </w:tc>
      </w:tr>
      <w:tr w:rsidR="004F3EC2" w:rsidRPr="00B24850" w14:paraId="7F74C335" w14:textId="77777777" w:rsidTr="00D416F9">
        <w:trPr>
          <w:gridAfter w:val="1"/>
          <w:wAfter w:w="6" w:type="dxa"/>
          <w:cantSplit/>
          <w:trHeight w:val="50"/>
        </w:trPr>
        <w:tc>
          <w:tcPr>
            <w:tcW w:w="9639" w:type="dxa"/>
            <w:tcBorders>
              <w:top w:val="single" w:sz="4" w:space="0" w:color="808080"/>
            </w:tcBorders>
          </w:tcPr>
          <w:p w14:paraId="760D9991" w14:textId="77777777" w:rsidR="004F3EC2" w:rsidRPr="00B24850" w:rsidRDefault="004F3EC2" w:rsidP="00D416F9">
            <w:pPr>
              <w:pStyle w:val="TAL"/>
              <w:rPr>
                <w:b/>
                <w:bCs/>
                <w:i/>
                <w:noProof/>
                <w:lang w:eastAsia="en-GB"/>
              </w:rPr>
            </w:pPr>
            <w:r w:rsidRPr="00B24850">
              <w:rPr>
                <w:b/>
                <w:bCs/>
                <w:i/>
                <w:noProof/>
                <w:lang w:eastAsia="en-GB"/>
              </w:rPr>
              <w:t>q-RxLevMin</w:t>
            </w:r>
          </w:p>
          <w:p w14:paraId="02C94BFC" w14:textId="77777777" w:rsidR="004F3EC2" w:rsidRPr="00B24850" w:rsidRDefault="004F3EC2" w:rsidP="00D416F9">
            <w:pPr>
              <w:pStyle w:val="TAL"/>
              <w:rPr>
                <w:b/>
                <w:bCs/>
                <w:i/>
                <w:noProof/>
                <w:lang w:eastAsia="en-GB"/>
              </w:rPr>
            </w:pPr>
            <w:r w:rsidRPr="00B24850">
              <w:rPr>
                <w:lang w:eastAsia="en-GB"/>
              </w:rPr>
              <w:t>Parameter "Q</w:t>
            </w:r>
            <w:r w:rsidRPr="00B24850">
              <w:rPr>
                <w:vertAlign w:val="subscript"/>
                <w:lang w:eastAsia="en-GB"/>
              </w:rPr>
              <w:t>rxlevmin</w:t>
            </w:r>
            <w:r w:rsidRPr="00B24850">
              <w:rPr>
                <w:lang w:eastAsia="en-GB"/>
              </w:rPr>
              <w:t>" in TS 36.304 [4], applicable for intra-frequency neighbour cells.</w:t>
            </w:r>
          </w:p>
        </w:tc>
      </w:tr>
      <w:tr w:rsidR="004F3EC2" w:rsidRPr="00B24850" w14:paraId="1887F593" w14:textId="77777777" w:rsidTr="00D416F9">
        <w:trPr>
          <w:gridAfter w:val="1"/>
          <w:wAfter w:w="6" w:type="dxa"/>
          <w:cantSplit/>
          <w:trHeight w:val="50"/>
        </w:trPr>
        <w:tc>
          <w:tcPr>
            <w:tcW w:w="9639" w:type="dxa"/>
            <w:tcBorders>
              <w:top w:val="single" w:sz="4" w:space="0" w:color="808080"/>
            </w:tcBorders>
          </w:tcPr>
          <w:p w14:paraId="3D71BF18" w14:textId="77777777" w:rsidR="004F3EC2" w:rsidRPr="00B24850" w:rsidRDefault="004F3EC2" w:rsidP="00D416F9">
            <w:pPr>
              <w:pStyle w:val="TAL"/>
              <w:rPr>
                <w:b/>
                <w:i/>
                <w:lang w:eastAsia="en-GB"/>
              </w:rPr>
            </w:pPr>
            <w:r w:rsidRPr="00B24850">
              <w:rPr>
                <w:b/>
                <w:i/>
                <w:lang w:eastAsia="en-GB"/>
              </w:rPr>
              <w:lastRenderedPageBreak/>
              <w:t>redistributionFactorCell</w:t>
            </w:r>
          </w:p>
          <w:p w14:paraId="4FBCC96B" w14:textId="77777777" w:rsidR="004F3EC2" w:rsidRPr="00B24850" w:rsidRDefault="004F3EC2" w:rsidP="00D416F9">
            <w:pPr>
              <w:pStyle w:val="TAL"/>
              <w:rPr>
                <w:b/>
                <w:i/>
                <w:lang w:eastAsia="en-GB"/>
              </w:rPr>
            </w:pPr>
            <w:r w:rsidRPr="00B24850">
              <w:rPr>
                <w:lang w:eastAsia="en-GB"/>
              </w:rPr>
              <w:t xml:space="preserve">If </w:t>
            </w:r>
            <w:r w:rsidRPr="00B24850">
              <w:rPr>
                <w:i/>
                <w:lang w:eastAsia="en-GB"/>
              </w:rPr>
              <w:t>redistributionFactorCell</w:t>
            </w:r>
            <w:r w:rsidRPr="00B24850">
              <w:rPr>
                <w:lang w:eastAsia="en-GB"/>
              </w:rPr>
              <w:t xml:space="preserve"> is present, </w:t>
            </w:r>
            <w:r w:rsidRPr="00B24850">
              <w:rPr>
                <w:i/>
                <w:lang w:eastAsia="en-GB"/>
              </w:rPr>
              <w:t>redistributionFactorServing</w:t>
            </w:r>
            <w:r w:rsidRPr="00B24850">
              <w:rPr>
                <w:lang w:eastAsia="en-GB"/>
              </w:rPr>
              <w:t xml:space="preserve"> is only applicable for the serving cell otherwise it is applicable for serving frequency</w:t>
            </w:r>
          </w:p>
        </w:tc>
      </w:tr>
      <w:tr w:rsidR="004F3EC2" w:rsidRPr="00B24850" w14:paraId="6302E7AA" w14:textId="77777777" w:rsidTr="00D416F9">
        <w:trPr>
          <w:gridAfter w:val="1"/>
          <w:wAfter w:w="6" w:type="dxa"/>
          <w:cantSplit/>
          <w:trHeight w:val="50"/>
        </w:trPr>
        <w:tc>
          <w:tcPr>
            <w:tcW w:w="9639" w:type="dxa"/>
            <w:tcBorders>
              <w:top w:val="single" w:sz="4" w:space="0" w:color="808080"/>
            </w:tcBorders>
          </w:tcPr>
          <w:p w14:paraId="32E4CADD" w14:textId="77777777" w:rsidR="004F3EC2" w:rsidRPr="00B24850" w:rsidRDefault="004F3EC2" w:rsidP="00D416F9">
            <w:pPr>
              <w:pStyle w:val="TAL"/>
              <w:rPr>
                <w:b/>
                <w:i/>
                <w:lang w:eastAsia="en-GB"/>
              </w:rPr>
            </w:pPr>
            <w:r w:rsidRPr="00B24850">
              <w:rPr>
                <w:b/>
                <w:i/>
                <w:lang w:eastAsia="en-GB"/>
              </w:rPr>
              <w:t>redistributionFactorServing</w:t>
            </w:r>
          </w:p>
          <w:p w14:paraId="0E475E8C" w14:textId="77777777" w:rsidR="004F3EC2" w:rsidRPr="00B24850" w:rsidRDefault="004F3EC2" w:rsidP="00D416F9">
            <w:pPr>
              <w:pStyle w:val="TAL"/>
              <w:rPr>
                <w:lang w:eastAsia="en-GB"/>
              </w:rPr>
            </w:pPr>
            <w:r w:rsidRPr="00B24850">
              <w:rPr>
                <w:lang w:eastAsia="en-GB"/>
              </w:rPr>
              <w:t xml:space="preserve">Parameter </w:t>
            </w:r>
            <w:r w:rsidRPr="00B24850">
              <w:rPr>
                <w:i/>
                <w:lang w:eastAsia="en-GB"/>
              </w:rPr>
              <w:t xml:space="preserve">redistributionFactorServing </w:t>
            </w:r>
            <w:r w:rsidRPr="00B24850">
              <w:rPr>
                <w:lang w:eastAsia="en-GB"/>
              </w:rPr>
              <w:t>in TS 36.304</w:t>
            </w:r>
            <w:r w:rsidRPr="00B24850">
              <w:rPr>
                <w:bCs/>
                <w:noProof/>
                <w:lang w:eastAsia="zh-CN"/>
              </w:rPr>
              <w:t xml:space="preserve"> </w:t>
            </w:r>
            <w:r w:rsidRPr="00B24850">
              <w:rPr>
                <w:lang w:eastAsia="en-GB"/>
              </w:rPr>
              <w:t>[4].</w:t>
            </w:r>
          </w:p>
        </w:tc>
      </w:tr>
      <w:tr w:rsidR="004F3EC2" w:rsidRPr="00B24850" w14:paraId="58E96598" w14:textId="77777777" w:rsidTr="00D416F9">
        <w:trPr>
          <w:gridAfter w:val="1"/>
          <w:wAfter w:w="6" w:type="dxa"/>
          <w:cantSplit/>
        </w:trPr>
        <w:tc>
          <w:tcPr>
            <w:tcW w:w="9639" w:type="dxa"/>
          </w:tcPr>
          <w:p w14:paraId="017E578D" w14:textId="77777777" w:rsidR="004F3EC2" w:rsidRPr="00B24850" w:rsidRDefault="004F3EC2" w:rsidP="00D416F9">
            <w:pPr>
              <w:pStyle w:val="TAL"/>
              <w:rPr>
                <w:b/>
                <w:bCs/>
                <w:i/>
                <w:noProof/>
                <w:lang w:eastAsia="en-GB"/>
              </w:rPr>
            </w:pPr>
            <w:r w:rsidRPr="00B24850">
              <w:rPr>
                <w:b/>
                <w:bCs/>
                <w:i/>
                <w:noProof/>
                <w:lang w:eastAsia="en-GB"/>
              </w:rPr>
              <w:t>s-IntraSearch</w:t>
            </w:r>
          </w:p>
          <w:p w14:paraId="66F17A30" w14:textId="77777777" w:rsidR="004F3EC2" w:rsidRPr="00B24850" w:rsidRDefault="004F3EC2" w:rsidP="00D416F9">
            <w:pPr>
              <w:pStyle w:val="TAL"/>
              <w:rPr>
                <w:iCs/>
                <w:lang w:eastAsia="en-GB"/>
              </w:rPr>
            </w:pPr>
            <w:r w:rsidRPr="00B24850">
              <w:rPr>
                <w:lang w:eastAsia="en-GB"/>
              </w:rPr>
              <w:t>Parameter "S</w:t>
            </w:r>
            <w:r w:rsidRPr="00B24850">
              <w:rPr>
                <w:vertAlign w:val="subscript"/>
                <w:lang w:eastAsia="en-GB"/>
              </w:rPr>
              <w:t>IntraSearchP</w:t>
            </w:r>
            <w:r w:rsidRPr="00B24850">
              <w:rPr>
                <w:lang w:eastAsia="en-GB"/>
              </w:rPr>
              <w:t xml:space="preserve">" in TS 36.304 [4]. </w:t>
            </w:r>
            <w:r w:rsidRPr="00B24850">
              <w:rPr>
                <w:iCs/>
                <w:noProof/>
                <w:lang w:eastAsia="en-GB"/>
              </w:rPr>
              <w:t xml:space="preserve">If the field </w:t>
            </w:r>
            <w:r w:rsidRPr="00B24850">
              <w:rPr>
                <w:i/>
                <w:noProof/>
                <w:lang w:eastAsia="en-GB"/>
              </w:rPr>
              <w:t>s-IntraSearchP</w:t>
            </w:r>
            <w:r w:rsidRPr="00B24850">
              <w:rPr>
                <w:iCs/>
                <w:noProof/>
                <w:lang w:eastAsia="en-GB"/>
              </w:rPr>
              <w:t xml:space="preserve"> is present, the UE applies the value of </w:t>
            </w:r>
            <w:r w:rsidRPr="00B24850">
              <w:rPr>
                <w:i/>
                <w:noProof/>
                <w:lang w:eastAsia="en-GB"/>
              </w:rPr>
              <w:t>s-IntraSearchP</w:t>
            </w:r>
            <w:r w:rsidRPr="00B24850">
              <w:rPr>
                <w:iCs/>
                <w:noProof/>
                <w:lang w:eastAsia="en-GB"/>
              </w:rPr>
              <w:t xml:space="preserve"> instead. Otherwise if neither </w:t>
            </w:r>
            <w:r w:rsidRPr="00B24850">
              <w:rPr>
                <w:i/>
                <w:noProof/>
                <w:lang w:eastAsia="en-GB"/>
              </w:rPr>
              <w:t>s-IntraSearch</w:t>
            </w:r>
            <w:r w:rsidRPr="00B24850">
              <w:rPr>
                <w:iCs/>
                <w:noProof/>
                <w:lang w:eastAsia="en-GB"/>
              </w:rPr>
              <w:t xml:space="preserve"> nor </w:t>
            </w:r>
            <w:r w:rsidRPr="00B24850">
              <w:rPr>
                <w:i/>
                <w:noProof/>
                <w:lang w:eastAsia="en-GB"/>
              </w:rPr>
              <w:t>s-IntraSearchP</w:t>
            </w:r>
            <w:r w:rsidRPr="00B24850">
              <w:rPr>
                <w:iCs/>
                <w:noProof/>
                <w:lang w:eastAsia="en-GB"/>
              </w:rPr>
              <w:t xml:space="preserve"> is present, the UE applies the (default) value of infinity for </w:t>
            </w:r>
            <w:r w:rsidRPr="00B24850">
              <w:rPr>
                <w:lang w:eastAsia="en-GB"/>
              </w:rPr>
              <w:t>S</w:t>
            </w:r>
            <w:r w:rsidRPr="00B24850">
              <w:rPr>
                <w:vertAlign w:val="subscript"/>
                <w:lang w:eastAsia="en-GB"/>
              </w:rPr>
              <w:t>IntraSearchP</w:t>
            </w:r>
            <w:r w:rsidRPr="00B24850">
              <w:rPr>
                <w:lang w:eastAsia="en-GB"/>
              </w:rPr>
              <w:t>.</w:t>
            </w:r>
          </w:p>
        </w:tc>
      </w:tr>
      <w:tr w:rsidR="004F3EC2" w:rsidRPr="00B24850" w14:paraId="6F4C95C3" w14:textId="77777777" w:rsidTr="00D416F9">
        <w:trPr>
          <w:gridAfter w:val="1"/>
          <w:wAfter w:w="6" w:type="dxa"/>
          <w:cantSplit/>
        </w:trPr>
        <w:tc>
          <w:tcPr>
            <w:tcW w:w="9639" w:type="dxa"/>
          </w:tcPr>
          <w:p w14:paraId="0CEB5B94" w14:textId="77777777" w:rsidR="004F3EC2" w:rsidRPr="00B24850" w:rsidRDefault="004F3EC2" w:rsidP="00D416F9">
            <w:pPr>
              <w:pStyle w:val="TAL"/>
              <w:rPr>
                <w:b/>
                <w:bCs/>
                <w:i/>
                <w:noProof/>
                <w:lang w:eastAsia="en-GB"/>
              </w:rPr>
            </w:pPr>
            <w:r w:rsidRPr="00B24850">
              <w:rPr>
                <w:b/>
                <w:bCs/>
                <w:i/>
                <w:noProof/>
                <w:lang w:eastAsia="en-GB"/>
              </w:rPr>
              <w:t>s-IntraSearchP</w:t>
            </w:r>
          </w:p>
          <w:p w14:paraId="3C24EAB2" w14:textId="77777777" w:rsidR="004F3EC2" w:rsidRPr="00B24850" w:rsidRDefault="004F3EC2" w:rsidP="00D416F9">
            <w:pPr>
              <w:pStyle w:val="TAL"/>
              <w:rPr>
                <w:b/>
                <w:bCs/>
                <w:i/>
                <w:noProof/>
                <w:lang w:eastAsia="en-GB"/>
              </w:rPr>
            </w:pPr>
            <w:r w:rsidRPr="00B24850">
              <w:rPr>
                <w:lang w:eastAsia="en-GB"/>
              </w:rPr>
              <w:t>Parameter "S</w:t>
            </w:r>
            <w:r w:rsidRPr="00B24850">
              <w:rPr>
                <w:vertAlign w:val="subscript"/>
                <w:lang w:eastAsia="en-GB"/>
              </w:rPr>
              <w:t>IntraSearchP</w:t>
            </w:r>
            <w:r w:rsidRPr="00B24850">
              <w:rPr>
                <w:lang w:eastAsia="en-GB"/>
              </w:rPr>
              <w:t xml:space="preserve">" in TS 36.304 [4]. </w:t>
            </w:r>
            <w:r w:rsidRPr="00B24850">
              <w:rPr>
                <w:iCs/>
                <w:noProof/>
                <w:lang w:eastAsia="en-GB"/>
              </w:rPr>
              <w:t xml:space="preserve">See descriptions under </w:t>
            </w:r>
            <w:r w:rsidRPr="00B24850">
              <w:rPr>
                <w:i/>
                <w:noProof/>
                <w:lang w:eastAsia="en-GB"/>
              </w:rPr>
              <w:t>s-IntraSearch</w:t>
            </w:r>
            <w:r w:rsidRPr="00B24850">
              <w:rPr>
                <w:iCs/>
                <w:noProof/>
                <w:lang w:eastAsia="en-GB"/>
              </w:rPr>
              <w:t>.</w:t>
            </w:r>
          </w:p>
        </w:tc>
      </w:tr>
      <w:tr w:rsidR="004F3EC2" w:rsidRPr="00B24850" w14:paraId="236A01E2" w14:textId="77777777" w:rsidTr="00D416F9">
        <w:trPr>
          <w:gridAfter w:val="1"/>
          <w:wAfter w:w="6" w:type="dxa"/>
          <w:cantSplit/>
        </w:trPr>
        <w:tc>
          <w:tcPr>
            <w:tcW w:w="9639" w:type="dxa"/>
          </w:tcPr>
          <w:p w14:paraId="681A57A4" w14:textId="77777777" w:rsidR="004F3EC2" w:rsidRPr="00B24850" w:rsidRDefault="004F3EC2" w:rsidP="00D416F9">
            <w:pPr>
              <w:pStyle w:val="TAL"/>
              <w:rPr>
                <w:b/>
                <w:bCs/>
                <w:i/>
                <w:noProof/>
                <w:lang w:eastAsia="en-GB"/>
              </w:rPr>
            </w:pPr>
            <w:r w:rsidRPr="00B24850">
              <w:rPr>
                <w:b/>
                <w:bCs/>
                <w:i/>
                <w:noProof/>
                <w:lang w:eastAsia="en-GB"/>
              </w:rPr>
              <w:t>s-IntraSearchQ</w:t>
            </w:r>
          </w:p>
          <w:p w14:paraId="55A12DE1" w14:textId="77777777" w:rsidR="004F3EC2" w:rsidRPr="00B24850" w:rsidRDefault="004F3EC2" w:rsidP="00D416F9">
            <w:pPr>
              <w:pStyle w:val="TAL"/>
              <w:rPr>
                <w:b/>
                <w:bCs/>
                <w:i/>
                <w:noProof/>
                <w:lang w:eastAsia="en-GB"/>
              </w:rPr>
            </w:pPr>
            <w:r w:rsidRPr="00B24850">
              <w:rPr>
                <w:lang w:eastAsia="en-GB"/>
              </w:rPr>
              <w:t>Parameter "S</w:t>
            </w:r>
            <w:r w:rsidRPr="00B24850">
              <w:rPr>
                <w:vertAlign w:val="subscript"/>
                <w:lang w:eastAsia="en-GB"/>
              </w:rPr>
              <w:t>IntraSearchQ</w:t>
            </w:r>
            <w:r w:rsidRPr="00B24850">
              <w:rPr>
                <w:lang w:eastAsia="en-GB"/>
              </w:rPr>
              <w:t xml:space="preserve">" in TS 36.304 [4]. </w:t>
            </w:r>
            <w:r w:rsidRPr="00B24850">
              <w:rPr>
                <w:iCs/>
                <w:noProof/>
                <w:lang w:eastAsia="en-GB"/>
              </w:rPr>
              <w:t xml:space="preserve">If the </w:t>
            </w:r>
            <w:r w:rsidRPr="00B24850">
              <w:rPr>
                <w:lang w:eastAsia="en-GB"/>
              </w:rPr>
              <w:t>field</w:t>
            </w:r>
            <w:r w:rsidRPr="00B24850">
              <w:rPr>
                <w:iCs/>
                <w:noProof/>
                <w:lang w:eastAsia="en-GB"/>
              </w:rPr>
              <w:t xml:space="preserve"> is not present, the UE applies the (default) value of 0 dB for S</w:t>
            </w:r>
            <w:r w:rsidRPr="00B24850">
              <w:rPr>
                <w:iCs/>
                <w:noProof/>
                <w:vertAlign w:val="subscript"/>
                <w:lang w:eastAsia="en-GB"/>
              </w:rPr>
              <w:t>IntraSearchQ</w:t>
            </w:r>
            <w:r w:rsidRPr="00B24850">
              <w:rPr>
                <w:iCs/>
                <w:noProof/>
                <w:lang w:eastAsia="en-GB"/>
              </w:rPr>
              <w:t>.</w:t>
            </w:r>
          </w:p>
        </w:tc>
      </w:tr>
      <w:tr w:rsidR="004F3EC2" w:rsidRPr="00B24850" w14:paraId="1033DF8E" w14:textId="77777777" w:rsidTr="00D416F9">
        <w:trPr>
          <w:gridAfter w:val="1"/>
          <w:wAfter w:w="6" w:type="dxa"/>
          <w:cantSplit/>
        </w:trPr>
        <w:tc>
          <w:tcPr>
            <w:tcW w:w="9639" w:type="dxa"/>
          </w:tcPr>
          <w:p w14:paraId="34D6F938" w14:textId="77777777" w:rsidR="004F3EC2" w:rsidRPr="00B24850" w:rsidRDefault="004F3EC2" w:rsidP="00D416F9">
            <w:pPr>
              <w:pStyle w:val="TAL"/>
              <w:rPr>
                <w:b/>
                <w:bCs/>
                <w:i/>
                <w:noProof/>
                <w:lang w:eastAsia="en-GB"/>
              </w:rPr>
            </w:pPr>
            <w:r w:rsidRPr="00B24850">
              <w:rPr>
                <w:b/>
                <w:bCs/>
                <w:i/>
                <w:noProof/>
                <w:lang w:eastAsia="en-GB"/>
              </w:rPr>
              <w:t>s-NonIntraSearch</w:t>
            </w:r>
          </w:p>
          <w:p w14:paraId="3623A313" w14:textId="77777777" w:rsidR="004F3EC2" w:rsidRPr="00B24850" w:rsidRDefault="004F3EC2" w:rsidP="00D416F9">
            <w:pPr>
              <w:pStyle w:val="TAL"/>
              <w:rPr>
                <w:lang w:eastAsia="en-GB"/>
              </w:rPr>
            </w:pPr>
            <w:r w:rsidRPr="00B24850">
              <w:rPr>
                <w:lang w:eastAsia="en-GB"/>
              </w:rPr>
              <w:t>Parameter "S</w:t>
            </w:r>
            <w:r w:rsidRPr="00B24850">
              <w:rPr>
                <w:vertAlign w:val="subscript"/>
                <w:lang w:eastAsia="en-GB"/>
              </w:rPr>
              <w:t>nonIntraSearchP</w:t>
            </w:r>
            <w:r w:rsidRPr="00B24850">
              <w:rPr>
                <w:lang w:eastAsia="en-GB"/>
              </w:rPr>
              <w:t xml:space="preserve">" in TS 36.304 [4]. </w:t>
            </w:r>
            <w:r w:rsidRPr="00B24850">
              <w:rPr>
                <w:iCs/>
                <w:noProof/>
                <w:lang w:eastAsia="en-GB"/>
              </w:rPr>
              <w:t xml:space="preserve">If the field </w:t>
            </w:r>
            <w:r w:rsidRPr="00B24850">
              <w:rPr>
                <w:i/>
                <w:noProof/>
                <w:lang w:eastAsia="en-GB"/>
              </w:rPr>
              <w:t>s-NonIntraSearchP</w:t>
            </w:r>
            <w:r w:rsidRPr="00B24850">
              <w:rPr>
                <w:iCs/>
                <w:noProof/>
                <w:lang w:eastAsia="en-GB"/>
              </w:rPr>
              <w:t xml:space="preserve"> is present, the UE applies the value of </w:t>
            </w:r>
            <w:r w:rsidRPr="00B24850">
              <w:rPr>
                <w:i/>
                <w:noProof/>
                <w:lang w:eastAsia="en-GB"/>
              </w:rPr>
              <w:t>s-NonIntraSearchP</w:t>
            </w:r>
            <w:r w:rsidRPr="00B24850">
              <w:rPr>
                <w:iCs/>
                <w:noProof/>
                <w:lang w:eastAsia="en-GB"/>
              </w:rPr>
              <w:t xml:space="preserve"> instead. Otherwise if neither </w:t>
            </w:r>
            <w:r w:rsidRPr="00B24850">
              <w:rPr>
                <w:i/>
                <w:noProof/>
                <w:lang w:eastAsia="en-GB"/>
              </w:rPr>
              <w:t>s-NonIntraSearch</w:t>
            </w:r>
            <w:r w:rsidRPr="00B24850">
              <w:rPr>
                <w:iCs/>
                <w:noProof/>
                <w:lang w:eastAsia="en-GB"/>
              </w:rPr>
              <w:t xml:space="preserve"> nor </w:t>
            </w:r>
            <w:r w:rsidRPr="00B24850">
              <w:rPr>
                <w:i/>
                <w:noProof/>
                <w:lang w:eastAsia="en-GB"/>
              </w:rPr>
              <w:t>s-NonIntraSearchP</w:t>
            </w:r>
            <w:r w:rsidRPr="00B24850">
              <w:rPr>
                <w:iCs/>
                <w:noProof/>
                <w:lang w:eastAsia="en-GB"/>
              </w:rPr>
              <w:t xml:space="preserve"> is present, the UE applies the (default) value of infinity for </w:t>
            </w:r>
            <w:r w:rsidRPr="00B24850">
              <w:rPr>
                <w:lang w:eastAsia="en-GB"/>
              </w:rPr>
              <w:t>S</w:t>
            </w:r>
            <w:r w:rsidRPr="00B24850">
              <w:rPr>
                <w:vertAlign w:val="subscript"/>
                <w:lang w:eastAsia="en-GB"/>
              </w:rPr>
              <w:t>nonIntraSearchP</w:t>
            </w:r>
            <w:r w:rsidRPr="00B24850">
              <w:rPr>
                <w:lang w:eastAsia="en-GB"/>
              </w:rPr>
              <w:t>.</w:t>
            </w:r>
          </w:p>
        </w:tc>
      </w:tr>
      <w:tr w:rsidR="004F3EC2" w:rsidRPr="00B24850" w14:paraId="04DCA0BD" w14:textId="77777777" w:rsidTr="00D416F9">
        <w:trPr>
          <w:gridAfter w:val="1"/>
          <w:wAfter w:w="6" w:type="dxa"/>
          <w:cantSplit/>
        </w:trPr>
        <w:tc>
          <w:tcPr>
            <w:tcW w:w="9639" w:type="dxa"/>
          </w:tcPr>
          <w:p w14:paraId="31140149" w14:textId="77777777" w:rsidR="004F3EC2" w:rsidRPr="00B24850" w:rsidRDefault="004F3EC2" w:rsidP="00D416F9">
            <w:pPr>
              <w:pStyle w:val="TAL"/>
              <w:rPr>
                <w:b/>
                <w:bCs/>
                <w:i/>
                <w:noProof/>
                <w:lang w:eastAsia="en-GB"/>
              </w:rPr>
            </w:pPr>
            <w:r w:rsidRPr="00B24850">
              <w:rPr>
                <w:b/>
                <w:bCs/>
                <w:i/>
                <w:noProof/>
                <w:lang w:eastAsia="en-GB"/>
              </w:rPr>
              <w:t>s-NonIntraSearchP</w:t>
            </w:r>
          </w:p>
          <w:p w14:paraId="678217EC" w14:textId="77777777" w:rsidR="004F3EC2" w:rsidRPr="00B24850" w:rsidRDefault="004F3EC2" w:rsidP="00D416F9">
            <w:pPr>
              <w:pStyle w:val="TAL"/>
              <w:rPr>
                <w:b/>
                <w:bCs/>
                <w:i/>
                <w:noProof/>
                <w:lang w:eastAsia="en-GB"/>
              </w:rPr>
            </w:pPr>
            <w:r w:rsidRPr="00B24850">
              <w:rPr>
                <w:lang w:eastAsia="en-GB"/>
              </w:rPr>
              <w:t>Parameter "S</w:t>
            </w:r>
            <w:r w:rsidRPr="00B24850">
              <w:rPr>
                <w:vertAlign w:val="subscript"/>
                <w:lang w:eastAsia="en-GB"/>
              </w:rPr>
              <w:t>nonIntraSearchP</w:t>
            </w:r>
            <w:r w:rsidRPr="00B24850">
              <w:rPr>
                <w:lang w:eastAsia="en-GB"/>
              </w:rPr>
              <w:t xml:space="preserve">" in TS 36.304 [4]. </w:t>
            </w:r>
            <w:r w:rsidRPr="00B24850">
              <w:rPr>
                <w:iCs/>
                <w:noProof/>
                <w:lang w:eastAsia="en-GB"/>
              </w:rPr>
              <w:t xml:space="preserve">See descriptions under </w:t>
            </w:r>
            <w:r w:rsidRPr="00B24850">
              <w:rPr>
                <w:i/>
                <w:noProof/>
                <w:lang w:eastAsia="en-GB"/>
              </w:rPr>
              <w:t>s-NonIntraSearch</w:t>
            </w:r>
            <w:r w:rsidRPr="00B24850">
              <w:rPr>
                <w:iCs/>
                <w:noProof/>
                <w:lang w:eastAsia="en-GB"/>
              </w:rPr>
              <w:t>.</w:t>
            </w:r>
          </w:p>
        </w:tc>
      </w:tr>
      <w:tr w:rsidR="004F3EC2" w:rsidRPr="00B24850" w14:paraId="637F26CB" w14:textId="77777777" w:rsidTr="00D416F9">
        <w:trPr>
          <w:gridAfter w:val="1"/>
          <w:wAfter w:w="6" w:type="dxa"/>
          <w:cantSplit/>
        </w:trPr>
        <w:tc>
          <w:tcPr>
            <w:tcW w:w="9639" w:type="dxa"/>
          </w:tcPr>
          <w:p w14:paraId="1F0F2AA2" w14:textId="77777777" w:rsidR="004F3EC2" w:rsidRPr="00B24850" w:rsidRDefault="004F3EC2" w:rsidP="00D416F9">
            <w:pPr>
              <w:pStyle w:val="TAL"/>
              <w:rPr>
                <w:b/>
                <w:bCs/>
                <w:i/>
                <w:noProof/>
                <w:lang w:eastAsia="en-GB"/>
              </w:rPr>
            </w:pPr>
            <w:r w:rsidRPr="00B24850">
              <w:rPr>
                <w:b/>
                <w:bCs/>
                <w:i/>
                <w:noProof/>
                <w:lang w:eastAsia="en-GB"/>
              </w:rPr>
              <w:t>s-NonIntraSearchQ</w:t>
            </w:r>
          </w:p>
          <w:p w14:paraId="23E356A1" w14:textId="77777777" w:rsidR="004F3EC2" w:rsidRPr="00B24850" w:rsidRDefault="004F3EC2" w:rsidP="00D416F9">
            <w:pPr>
              <w:pStyle w:val="TAL"/>
              <w:rPr>
                <w:iCs/>
                <w:noProof/>
                <w:lang w:eastAsia="en-GB"/>
              </w:rPr>
            </w:pPr>
            <w:r w:rsidRPr="00B24850">
              <w:rPr>
                <w:lang w:eastAsia="en-GB"/>
              </w:rPr>
              <w:t>Parameter "S</w:t>
            </w:r>
            <w:r w:rsidRPr="00B24850">
              <w:rPr>
                <w:vertAlign w:val="subscript"/>
                <w:lang w:eastAsia="en-GB"/>
              </w:rPr>
              <w:t>nonIntraSearchQ</w:t>
            </w:r>
            <w:r w:rsidRPr="00B24850">
              <w:rPr>
                <w:lang w:eastAsia="en-GB"/>
              </w:rPr>
              <w:t xml:space="preserve">" in TS 36.304 [4]. </w:t>
            </w:r>
            <w:r w:rsidRPr="00B24850">
              <w:rPr>
                <w:iCs/>
                <w:noProof/>
                <w:lang w:eastAsia="en-GB"/>
              </w:rPr>
              <w:t xml:space="preserve">If the </w:t>
            </w:r>
            <w:r w:rsidRPr="00B24850">
              <w:rPr>
                <w:lang w:eastAsia="en-GB"/>
              </w:rPr>
              <w:t>field</w:t>
            </w:r>
            <w:r w:rsidRPr="00B24850">
              <w:rPr>
                <w:iCs/>
                <w:noProof/>
                <w:lang w:eastAsia="en-GB"/>
              </w:rPr>
              <w:t xml:space="preserve"> is not present, the UE applies the (default) value of 0 dB for S</w:t>
            </w:r>
            <w:r w:rsidRPr="00B24850">
              <w:rPr>
                <w:iCs/>
                <w:noProof/>
                <w:vertAlign w:val="subscript"/>
                <w:lang w:eastAsia="en-GB"/>
              </w:rPr>
              <w:t>nonIntraSearchQ</w:t>
            </w:r>
            <w:r w:rsidRPr="00B24850">
              <w:rPr>
                <w:iCs/>
                <w:noProof/>
                <w:lang w:eastAsia="en-GB"/>
              </w:rPr>
              <w:t>.</w:t>
            </w:r>
          </w:p>
        </w:tc>
      </w:tr>
      <w:tr w:rsidR="004F3EC2" w:rsidRPr="00B24850" w14:paraId="0525A5CC" w14:textId="77777777" w:rsidTr="00D416F9">
        <w:trPr>
          <w:gridAfter w:val="1"/>
          <w:wAfter w:w="6" w:type="dxa"/>
          <w:cantSplit/>
        </w:trPr>
        <w:tc>
          <w:tcPr>
            <w:tcW w:w="9639" w:type="dxa"/>
          </w:tcPr>
          <w:p w14:paraId="20001E74" w14:textId="77777777" w:rsidR="004F3EC2" w:rsidRPr="00B24850" w:rsidRDefault="004F3EC2" w:rsidP="00D416F9">
            <w:pPr>
              <w:pStyle w:val="TAL"/>
              <w:rPr>
                <w:b/>
                <w:bCs/>
                <w:i/>
                <w:noProof/>
                <w:lang w:eastAsia="en-GB"/>
              </w:rPr>
            </w:pPr>
            <w:r w:rsidRPr="00B24850">
              <w:rPr>
                <w:b/>
                <w:bCs/>
                <w:i/>
                <w:noProof/>
                <w:lang w:eastAsia="en-GB"/>
              </w:rPr>
              <w:t>s-SearchDeltaP</w:t>
            </w:r>
          </w:p>
          <w:p w14:paraId="3F9D006A" w14:textId="77777777" w:rsidR="004F3EC2" w:rsidRPr="00B24850" w:rsidRDefault="004F3EC2" w:rsidP="00D416F9">
            <w:pPr>
              <w:pStyle w:val="TAL"/>
              <w:rPr>
                <w:b/>
                <w:bCs/>
                <w:i/>
                <w:noProof/>
                <w:lang w:eastAsia="en-GB"/>
              </w:rPr>
            </w:pPr>
            <w:r w:rsidRPr="00B24850">
              <w:rPr>
                <w:lang w:eastAsia="en-GB"/>
              </w:rPr>
              <w:t>Parameter "S</w:t>
            </w:r>
            <w:r w:rsidRPr="00B24850">
              <w:rPr>
                <w:vertAlign w:val="subscript"/>
                <w:lang w:eastAsia="en-GB"/>
              </w:rPr>
              <w:t>SearchDeltaP</w:t>
            </w:r>
            <w:r w:rsidRPr="00B24850">
              <w:rPr>
                <w:lang w:eastAsia="en-GB"/>
              </w:rPr>
              <w:t xml:space="preserve">" in TS 36.304 [4]. </w:t>
            </w:r>
            <w:r w:rsidRPr="00B24850">
              <w:rPr>
                <w:lang w:eastAsia="zh-CN"/>
              </w:rPr>
              <w:t xml:space="preserve">This parameter is only applicable </w:t>
            </w:r>
            <w:r w:rsidRPr="00B24850">
              <w:rPr>
                <w:lang w:eastAsia="en-GB"/>
              </w:rPr>
              <w:t>for UEs supporting relaxed monitoring</w:t>
            </w:r>
            <w:r w:rsidRPr="00B24850">
              <w:rPr>
                <w:iCs/>
                <w:noProof/>
                <w:lang w:eastAsia="en-GB"/>
              </w:rPr>
              <w:t xml:space="preserve"> as specified in </w:t>
            </w:r>
            <w:r w:rsidRPr="00B24850">
              <w:rPr>
                <w:lang w:eastAsia="en-GB"/>
              </w:rPr>
              <w:t>TS 36.306 [5]. Value dB6 corresponds to 6 dB, dB9 corresponds to 9 dB and so on.</w:t>
            </w:r>
          </w:p>
        </w:tc>
      </w:tr>
      <w:tr w:rsidR="004F3EC2" w:rsidRPr="00B24850" w14:paraId="73B0244E" w14:textId="77777777" w:rsidTr="00D416F9">
        <w:trPr>
          <w:gridAfter w:val="1"/>
          <w:wAfter w:w="6" w:type="dxa"/>
          <w:cantSplit/>
        </w:trPr>
        <w:tc>
          <w:tcPr>
            <w:tcW w:w="9639" w:type="dxa"/>
          </w:tcPr>
          <w:p w14:paraId="10563AEF" w14:textId="77777777" w:rsidR="004F3EC2" w:rsidRPr="00B24850" w:rsidRDefault="004F3EC2" w:rsidP="00D416F9">
            <w:pPr>
              <w:pStyle w:val="TAL"/>
              <w:rPr>
                <w:b/>
                <w:bCs/>
                <w:i/>
                <w:iCs/>
                <w:lang w:eastAsia="en-GB"/>
              </w:rPr>
            </w:pPr>
            <w:r w:rsidRPr="00B24850">
              <w:rPr>
                <w:b/>
                <w:bCs/>
                <w:i/>
                <w:iCs/>
                <w:lang w:eastAsia="en-GB"/>
              </w:rPr>
              <w:t>speedStateReselectionPars</w:t>
            </w:r>
          </w:p>
          <w:p w14:paraId="571FA2A9" w14:textId="77777777" w:rsidR="004F3EC2" w:rsidRPr="00B24850" w:rsidRDefault="004F3EC2" w:rsidP="00D416F9">
            <w:pPr>
              <w:pStyle w:val="TAL"/>
              <w:rPr>
                <w:noProof/>
                <w:lang w:eastAsia="en-GB"/>
              </w:rPr>
            </w:pPr>
            <w:r w:rsidRPr="00B24850">
              <w:rPr>
                <w:lang w:eastAsia="en-GB"/>
              </w:rPr>
              <w:t xml:space="preserve">Speed dependent reselection parameters, see TS 36.304 [4]. If this field is absent, i.e, </w:t>
            </w:r>
            <w:r w:rsidRPr="00B24850">
              <w:rPr>
                <w:i/>
                <w:lang w:eastAsia="en-GB"/>
              </w:rPr>
              <w:t>mobilityStateParameters</w:t>
            </w:r>
            <w:r w:rsidRPr="00B24850">
              <w:rPr>
                <w:lang w:eastAsia="en-GB"/>
              </w:rPr>
              <w:t xml:space="preserve"> is also not present, UE behaviour is specified in TS 36.304 [4].</w:t>
            </w:r>
          </w:p>
        </w:tc>
      </w:tr>
      <w:tr w:rsidR="004F3EC2" w:rsidRPr="00B24850" w14:paraId="64678E2F" w14:textId="77777777" w:rsidTr="00D416F9">
        <w:trPr>
          <w:gridAfter w:val="1"/>
          <w:wAfter w:w="6" w:type="dxa"/>
          <w:cantSplit/>
          <w:trHeight w:val="50"/>
        </w:trPr>
        <w:tc>
          <w:tcPr>
            <w:tcW w:w="9639" w:type="dxa"/>
            <w:tcBorders>
              <w:top w:val="single" w:sz="4" w:space="0" w:color="808080"/>
            </w:tcBorders>
          </w:tcPr>
          <w:p w14:paraId="476DA84A" w14:textId="77777777" w:rsidR="004F3EC2" w:rsidRPr="00B24850" w:rsidRDefault="004F3EC2" w:rsidP="00D416F9">
            <w:pPr>
              <w:pStyle w:val="TAL"/>
              <w:rPr>
                <w:b/>
                <w:i/>
                <w:lang w:eastAsia="zh-CN"/>
              </w:rPr>
            </w:pPr>
            <w:r w:rsidRPr="00B24850">
              <w:rPr>
                <w:b/>
                <w:i/>
                <w:lang w:eastAsia="zh-CN"/>
              </w:rPr>
              <w:t>t360</w:t>
            </w:r>
          </w:p>
          <w:p w14:paraId="54DE04B6" w14:textId="77777777" w:rsidR="004F3EC2" w:rsidRPr="00B24850" w:rsidRDefault="004F3EC2" w:rsidP="00D416F9">
            <w:pPr>
              <w:pStyle w:val="TAL"/>
              <w:rPr>
                <w:b/>
                <w:i/>
                <w:lang w:eastAsia="zh-CN"/>
              </w:rPr>
            </w:pPr>
            <w:r w:rsidRPr="00B24850">
              <w:rPr>
                <w:lang w:eastAsia="en-GB"/>
              </w:rPr>
              <w:t xml:space="preserve">Parameter "T360" in TS 36.304 [4]. Value </w:t>
            </w:r>
            <w:r w:rsidRPr="00B24850">
              <w:rPr>
                <w:i/>
                <w:iCs/>
                <w:lang w:eastAsia="en-GB"/>
              </w:rPr>
              <w:t>min4</w:t>
            </w:r>
            <w:r w:rsidRPr="00B24850">
              <w:rPr>
                <w:lang w:eastAsia="en-GB"/>
              </w:rPr>
              <w:t xml:space="preserve"> corresponds to 4 minutes, value </w:t>
            </w:r>
            <w:r w:rsidRPr="00B24850">
              <w:rPr>
                <w:i/>
                <w:iCs/>
                <w:lang w:eastAsia="en-GB"/>
              </w:rPr>
              <w:t>min8</w:t>
            </w:r>
            <w:r w:rsidRPr="00B24850">
              <w:rPr>
                <w:lang w:eastAsia="en-GB"/>
              </w:rPr>
              <w:t xml:space="preserve"> corresponds to 8 minutes, and so on.</w:t>
            </w:r>
          </w:p>
        </w:tc>
      </w:tr>
      <w:tr w:rsidR="004F3EC2" w:rsidRPr="00B24850" w14:paraId="28C567C6" w14:textId="77777777" w:rsidTr="00D416F9">
        <w:trPr>
          <w:gridAfter w:val="1"/>
          <w:wAfter w:w="6" w:type="dxa"/>
          <w:cantSplit/>
        </w:trPr>
        <w:tc>
          <w:tcPr>
            <w:tcW w:w="9639" w:type="dxa"/>
          </w:tcPr>
          <w:p w14:paraId="73C699A2" w14:textId="77777777" w:rsidR="004F3EC2" w:rsidRPr="00B24850" w:rsidRDefault="004F3EC2" w:rsidP="00D416F9">
            <w:pPr>
              <w:pStyle w:val="TAL"/>
              <w:rPr>
                <w:b/>
                <w:bCs/>
                <w:i/>
                <w:noProof/>
                <w:lang w:eastAsia="en-GB"/>
              </w:rPr>
            </w:pPr>
            <w:r w:rsidRPr="00B24850">
              <w:rPr>
                <w:b/>
                <w:bCs/>
                <w:i/>
                <w:noProof/>
                <w:lang w:eastAsia="en-GB"/>
              </w:rPr>
              <w:t>threshServingLow</w:t>
            </w:r>
          </w:p>
          <w:p w14:paraId="2500BFA8" w14:textId="77777777" w:rsidR="004F3EC2" w:rsidRPr="00B24850" w:rsidRDefault="004F3EC2" w:rsidP="00D416F9">
            <w:pPr>
              <w:pStyle w:val="TAL"/>
              <w:rPr>
                <w:b/>
                <w:bCs/>
                <w:i/>
                <w:noProof/>
                <w:lang w:eastAsia="en-GB"/>
              </w:rPr>
            </w:pPr>
            <w:r w:rsidRPr="00B24850">
              <w:rPr>
                <w:lang w:eastAsia="en-GB"/>
              </w:rPr>
              <w:t>Parameter "Thresh</w:t>
            </w:r>
            <w:r w:rsidRPr="00B24850">
              <w:rPr>
                <w:vertAlign w:val="subscript"/>
                <w:lang w:eastAsia="en-GB"/>
              </w:rPr>
              <w:t>Serving, LowP</w:t>
            </w:r>
            <w:r w:rsidRPr="00B24850">
              <w:rPr>
                <w:lang w:eastAsia="en-GB"/>
              </w:rPr>
              <w:t>" in</w:t>
            </w:r>
            <w:r w:rsidRPr="00B24850">
              <w:rPr>
                <w:iCs/>
                <w:noProof/>
                <w:lang w:eastAsia="en-GB"/>
              </w:rPr>
              <w:t xml:space="preserve"> </w:t>
            </w:r>
            <w:r w:rsidRPr="00B24850">
              <w:rPr>
                <w:lang w:eastAsia="en-GB"/>
              </w:rPr>
              <w:t>TS 36.304</w:t>
            </w:r>
            <w:r w:rsidRPr="00B24850">
              <w:rPr>
                <w:iCs/>
                <w:noProof/>
                <w:lang w:eastAsia="en-GB"/>
              </w:rPr>
              <w:t xml:space="preserve"> [4].</w:t>
            </w:r>
          </w:p>
        </w:tc>
      </w:tr>
      <w:tr w:rsidR="004F3EC2" w:rsidRPr="00B24850" w14:paraId="3732BF47" w14:textId="77777777" w:rsidTr="00D416F9">
        <w:trPr>
          <w:gridAfter w:val="1"/>
          <w:wAfter w:w="6" w:type="dxa"/>
          <w:cantSplit/>
          <w:trHeight w:val="50"/>
        </w:trPr>
        <w:tc>
          <w:tcPr>
            <w:tcW w:w="9639" w:type="dxa"/>
            <w:tcBorders>
              <w:bottom w:val="single" w:sz="4" w:space="0" w:color="808080"/>
            </w:tcBorders>
          </w:tcPr>
          <w:p w14:paraId="382AE54E" w14:textId="77777777" w:rsidR="004F3EC2" w:rsidRPr="00B24850" w:rsidRDefault="004F3EC2" w:rsidP="00D416F9">
            <w:pPr>
              <w:pStyle w:val="TAL"/>
              <w:rPr>
                <w:b/>
                <w:bCs/>
                <w:i/>
                <w:noProof/>
                <w:lang w:eastAsia="en-GB"/>
              </w:rPr>
            </w:pPr>
            <w:r w:rsidRPr="00B24850">
              <w:rPr>
                <w:b/>
                <w:bCs/>
                <w:i/>
                <w:noProof/>
                <w:lang w:eastAsia="en-GB"/>
              </w:rPr>
              <w:t>threshServingLowQ</w:t>
            </w:r>
          </w:p>
          <w:p w14:paraId="60ABBB06" w14:textId="77777777" w:rsidR="004F3EC2" w:rsidRPr="00B24850" w:rsidRDefault="004F3EC2" w:rsidP="00D416F9">
            <w:pPr>
              <w:pStyle w:val="TAL"/>
              <w:rPr>
                <w:b/>
                <w:bCs/>
                <w:i/>
                <w:noProof/>
                <w:lang w:eastAsia="en-GB"/>
              </w:rPr>
            </w:pPr>
            <w:r w:rsidRPr="00B24850">
              <w:rPr>
                <w:lang w:eastAsia="en-GB"/>
              </w:rPr>
              <w:t>Parameter "Thresh</w:t>
            </w:r>
            <w:r w:rsidRPr="00B24850">
              <w:rPr>
                <w:vertAlign w:val="subscript"/>
                <w:lang w:eastAsia="en-GB"/>
              </w:rPr>
              <w:t>Serving, LowQ</w:t>
            </w:r>
            <w:r w:rsidRPr="00B24850">
              <w:rPr>
                <w:lang w:eastAsia="en-GB"/>
              </w:rPr>
              <w:t>" in</w:t>
            </w:r>
            <w:r w:rsidRPr="00B24850">
              <w:rPr>
                <w:iCs/>
                <w:noProof/>
                <w:lang w:eastAsia="en-GB"/>
              </w:rPr>
              <w:t xml:space="preserve"> </w:t>
            </w:r>
            <w:r w:rsidRPr="00B24850">
              <w:rPr>
                <w:lang w:eastAsia="en-GB"/>
              </w:rPr>
              <w:t>TS 36.304</w:t>
            </w:r>
            <w:r w:rsidRPr="00B24850">
              <w:rPr>
                <w:iCs/>
                <w:noProof/>
                <w:lang w:eastAsia="en-GB"/>
              </w:rPr>
              <w:t xml:space="preserve"> [4].</w:t>
            </w:r>
          </w:p>
        </w:tc>
      </w:tr>
      <w:tr w:rsidR="004F3EC2" w:rsidRPr="00B24850" w14:paraId="4BB58AB3" w14:textId="77777777" w:rsidTr="00D416F9">
        <w:trPr>
          <w:gridAfter w:val="1"/>
          <w:wAfter w:w="6" w:type="dxa"/>
          <w:cantSplit/>
        </w:trPr>
        <w:tc>
          <w:tcPr>
            <w:tcW w:w="9639" w:type="dxa"/>
          </w:tcPr>
          <w:p w14:paraId="30E0E86D" w14:textId="77777777" w:rsidR="004F3EC2" w:rsidRPr="00B24850" w:rsidRDefault="004F3EC2" w:rsidP="00D416F9">
            <w:pPr>
              <w:pStyle w:val="TAL"/>
              <w:rPr>
                <w:b/>
                <w:bCs/>
                <w:i/>
                <w:noProof/>
                <w:lang w:eastAsia="en-GB"/>
              </w:rPr>
            </w:pPr>
            <w:r w:rsidRPr="00B24850">
              <w:rPr>
                <w:b/>
                <w:bCs/>
                <w:i/>
                <w:noProof/>
                <w:lang w:eastAsia="en-GB"/>
              </w:rPr>
              <w:t>t-ReselectionEUTRA</w:t>
            </w:r>
          </w:p>
          <w:p w14:paraId="3F416B13" w14:textId="77777777" w:rsidR="004F3EC2" w:rsidRPr="00B24850" w:rsidRDefault="004F3EC2" w:rsidP="00D416F9">
            <w:pPr>
              <w:pStyle w:val="TAL"/>
              <w:rPr>
                <w:lang w:eastAsia="en-GB"/>
              </w:rPr>
            </w:pPr>
            <w:r w:rsidRPr="00B24850">
              <w:rPr>
                <w:lang w:eastAsia="en-GB"/>
              </w:rPr>
              <w:t>Parameter "Treselection</w:t>
            </w:r>
            <w:r w:rsidRPr="00B24850">
              <w:rPr>
                <w:vertAlign w:val="subscript"/>
                <w:lang w:eastAsia="en-GB"/>
              </w:rPr>
              <w:t>EUTRA</w:t>
            </w:r>
            <w:r w:rsidRPr="00B24850">
              <w:rPr>
                <w:lang w:eastAsia="en-GB"/>
              </w:rPr>
              <w:t>" in TS 36.304 [4].</w:t>
            </w:r>
          </w:p>
        </w:tc>
      </w:tr>
      <w:tr w:rsidR="004F3EC2" w:rsidRPr="00B24850" w14:paraId="7C2A113F" w14:textId="77777777" w:rsidTr="00D416F9">
        <w:trPr>
          <w:gridAfter w:val="1"/>
          <w:wAfter w:w="6" w:type="dxa"/>
          <w:cantSplit/>
        </w:trPr>
        <w:tc>
          <w:tcPr>
            <w:tcW w:w="9639" w:type="dxa"/>
          </w:tcPr>
          <w:p w14:paraId="0E96C3DB" w14:textId="77777777" w:rsidR="004F3EC2" w:rsidRPr="00B24850" w:rsidRDefault="004F3EC2" w:rsidP="00D416F9">
            <w:pPr>
              <w:pStyle w:val="TAL"/>
              <w:rPr>
                <w:b/>
                <w:bCs/>
                <w:i/>
                <w:noProof/>
                <w:lang w:eastAsia="en-GB"/>
              </w:rPr>
            </w:pPr>
            <w:r w:rsidRPr="00B24850">
              <w:rPr>
                <w:b/>
                <w:bCs/>
                <w:i/>
                <w:noProof/>
                <w:lang w:eastAsia="en-GB"/>
              </w:rPr>
              <w:t>t-ReselectionEUTRA-SF</w:t>
            </w:r>
          </w:p>
          <w:p w14:paraId="48E45F55" w14:textId="77777777" w:rsidR="004F3EC2" w:rsidRPr="00B24850" w:rsidRDefault="004F3EC2" w:rsidP="00D416F9">
            <w:pPr>
              <w:pStyle w:val="TAL"/>
              <w:rPr>
                <w:bCs/>
                <w:noProof/>
                <w:lang w:eastAsia="en-GB"/>
              </w:rPr>
            </w:pPr>
            <w:r w:rsidRPr="00B24850">
              <w:rPr>
                <w:lang w:eastAsia="en-GB"/>
              </w:rPr>
              <w:t>Parameter "Speed dependent ScalingFactor for Treselection</w:t>
            </w:r>
            <w:r w:rsidRPr="00B24850">
              <w:rPr>
                <w:vertAlign w:val="subscript"/>
                <w:lang w:eastAsia="en-GB"/>
              </w:rPr>
              <w:t>EUTRA</w:t>
            </w:r>
            <w:r w:rsidRPr="00B24850">
              <w:rPr>
                <w:lang w:eastAsia="en-GB"/>
              </w:rPr>
              <w:t xml:space="preserve">" in </w:t>
            </w:r>
            <w:r w:rsidRPr="00B24850">
              <w:rPr>
                <w:bCs/>
                <w:noProof/>
                <w:lang w:eastAsia="en-GB"/>
              </w:rPr>
              <w:t>TS 36.304 [4]. If the field is not present, the UE behaviour is specified in TS 36.304 [4].</w:t>
            </w:r>
          </w:p>
        </w:tc>
      </w:tr>
    </w:tbl>
    <w:p w14:paraId="74E4A820" w14:textId="77777777" w:rsidR="004F3EC2" w:rsidRPr="00B24850" w:rsidRDefault="004F3EC2" w:rsidP="004F3EC2"/>
    <w:p w14:paraId="0312D8C7" w14:textId="77777777" w:rsidR="004F3EC2" w:rsidRPr="00B24850" w:rsidRDefault="004F3EC2" w:rsidP="004F3EC2">
      <w:pPr>
        <w:pStyle w:val="NO"/>
      </w:pPr>
      <w:r w:rsidRPr="00B24850">
        <w:t>NOTE 1:</w:t>
      </w:r>
      <w:r w:rsidRPr="00B24850">
        <w:tab/>
        <w:t>The value the UE applies for parameter "Q</w:t>
      </w:r>
      <w:r w:rsidRPr="00B24850">
        <w:rPr>
          <w:vertAlign w:val="subscript"/>
        </w:rPr>
        <w:t>qualmin</w:t>
      </w:r>
      <w:r w:rsidRPr="00B24850">
        <w:t xml:space="preserve">" in TS 36.304 [4] depends on the </w:t>
      </w:r>
      <w:r w:rsidRPr="00B24850">
        <w:rPr>
          <w:i/>
        </w:rPr>
        <w:t>q-QualMin</w:t>
      </w:r>
      <w:r w:rsidRPr="00B24850">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4F3EC2" w:rsidRPr="00B24850" w14:paraId="36A37D9E" w14:textId="77777777" w:rsidTr="00D416F9">
        <w:tc>
          <w:tcPr>
            <w:tcW w:w="2977" w:type="dxa"/>
          </w:tcPr>
          <w:p w14:paraId="0512F53B" w14:textId="77777777" w:rsidR="004F3EC2" w:rsidRPr="00B24850" w:rsidRDefault="004F3EC2" w:rsidP="00D416F9">
            <w:pPr>
              <w:pStyle w:val="TAH"/>
              <w:rPr>
                <w:rFonts w:eastAsia="바탕"/>
                <w:lang w:eastAsia="en-GB"/>
              </w:rPr>
            </w:pPr>
            <w:r w:rsidRPr="00B24850">
              <w:rPr>
                <w:lang w:eastAsia="en-GB"/>
              </w:rPr>
              <w:t>q-QualMinRSRQ-OnAllSymbols</w:t>
            </w:r>
          </w:p>
        </w:tc>
        <w:tc>
          <w:tcPr>
            <w:tcW w:w="1559" w:type="dxa"/>
          </w:tcPr>
          <w:p w14:paraId="43568EFC" w14:textId="77777777" w:rsidR="004F3EC2" w:rsidRPr="00B24850" w:rsidRDefault="004F3EC2" w:rsidP="00D416F9">
            <w:pPr>
              <w:pStyle w:val="TAH"/>
              <w:rPr>
                <w:rFonts w:eastAsia="바탕"/>
                <w:lang w:eastAsia="en-GB"/>
              </w:rPr>
            </w:pPr>
            <w:r w:rsidRPr="00B24850">
              <w:rPr>
                <w:lang w:eastAsia="en-GB"/>
              </w:rPr>
              <w:t>q-QualMinWB</w:t>
            </w:r>
          </w:p>
        </w:tc>
        <w:tc>
          <w:tcPr>
            <w:tcW w:w="5103" w:type="dxa"/>
          </w:tcPr>
          <w:p w14:paraId="6AB82D01" w14:textId="77777777" w:rsidR="004F3EC2" w:rsidRPr="00B24850" w:rsidRDefault="004F3EC2" w:rsidP="00D416F9">
            <w:pPr>
              <w:pStyle w:val="TAH"/>
              <w:rPr>
                <w:rFonts w:eastAsia="바탕"/>
                <w:lang w:eastAsia="en-GB"/>
              </w:rPr>
            </w:pPr>
            <w:r w:rsidRPr="00B24850">
              <w:rPr>
                <w:rFonts w:eastAsia="바탕"/>
                <w:noProof/>
                <w:lang w:eastAsia="en-GB"/>
              </w:rPr>
              <w:t>Value of parameter "Q</w:t>
            </w:r>
            <w:r w:rsidRPr="00B24850">
              <w:rPr>
                <w:rFonts w:eastAsia="바탕"/>
                <w:noProof/>
                <w:vertAlign w:val="subscript"/>
                <w:lang w:eastAsia="en-GB"/>
              </w:rPr>
              <w:t>qualmin</w:t>
            </w:r>
            <w:r w:rsidRPr="00B24850">
              <w:rPr>
                <w:rFonts w:eastAsia="바탕"/>
                <w:noProof/>
                <w:lang w:eastAsia="en-GB"/>
              </w:rPr>
              <w:t>" in TS 36.304 [4]</w:t>
            </w:r>
          </w:p>
        </w:tc>
      </w:tr>
      <w:tr w:rsidR="004F3EC2" w:rsidRPr="00B24850" w14:paraId="2A6CEB7C" w14:textId="77777777" w:rsidTr="00D416F9">
        <w:tc>
          <w:tcPr>
            <w:tcW w:w="2977" w:type="dxa"/>
          </w:tcPr>
          <w:p w14:paraId="3916F2B6" w14:textId="77777777" w:rsidR="004F3EC2" w:rsidRPr="00B24850" w:rsidRDefault="004F3EC2" w:rsidP="00D416F9">
            <w:pPr>
              <w:pStyle w:val="TAL"/>
              <w:jc w:val="center"/>
              <w:rPr>
                <w:rFonts w:eastAsia="바탕"/>
                <w:lang w:eastAsia="en-GB"/>
              </w:rPr>
            </w:pPr>
            <w:r w:rsidRPr="00B24850">
              <w:rPr>
                <w:rFonts w:eastAsia="바탕"/>
                <w:noProof/>
                <w:lang w:eastAsia="en-GB"/>
              </w:rPr>
              <w:t>Included</w:t>
            </w:r>
          </w:p>
        </w:tc>
        <w:tc>
          <w:tcPr>
            <w:tcW w:w="1559" w:type="dxa"/>
          </w:tcPr>
          <w:p w14:paraId="406A0191" w14:textId="77777777" w:rsidR="004F3EC2" w:rsidRPr="00B24850" w:rsidRDefault="004F3EC2" w:rsidP="00D416F9">
            <w:pPr>
              <w:pStyle w:val="TAL"/>
              <w:jc w:val="center"/>
              <w:rPr>
                <w:rFonts w:eastAsia="바탕"/>
                <w:lang w:eastAsia="en-GB"/>
              </w:rPr>
            </w:pPr>
            <w:r w:rsidRPr="00B24850">
              <w:rPr>
                <w:rFonts w:eastAsia="바탕"/>
                <w:noProof/>
                <w:lang w:eastAsia="en-GB"/>
              </w:rPr>
              <w:t>Included</w:t>
            </w:r>
          </w:p>
        </w:tc>
        <w:tc>
          <w:tcPr>
            <w:tcW w:w="5103" w:type="dxa"/>
          </w:tcPr>
          <w:p w14:paraId="3DCADC29" w14:textId="77777777" w:rsidR="004F3EC2" w:rsidRPr="00B24850" w:rsidRDefault="004F3EC2" w:rsidP="00D416F9">
            <w:pPr>
              <w:pStyle w:val="TAL"/>
              <w:rPr>
                <w:rFonts w:eastAsia="바탕"/>
                <w:lang w:eastAsia="en-GB"/>
              </w:rPr>
            </w:pPr>
            <w:r w:rsidRPr="00B24850">
              <w:rPr>
                <w:rFonts w:eastAsia="바탕"/>
                <w:i/>
                <w:lang w:eastAsia="en-GB"/>
              </w:rPr>
              <w:t>q-QualMinRSRQ-OnAllSymbols</w:t>
            </w:r>
            <w:r w:rsidRPr="00B24850">
              <w:rPr>
                <w:rFonts w:eastAsia="바탕"/>
                <w:lang w:eastAsia="en-GB"/>
              </w:rPr>
              <w:t xml:space="preserve"> – (</w:t>
            </w:r>
            <w:r w:rsidRPr="00B24850">
              <w:rPr>
                <w:rFonts w:eastAsia="바탕"/>
                <w:i/>
                <w:lang w:eastAsia="en-GB"/>
              </w:rPr>
              <w:t>q-QualMin</w:t>
            </w:r>
            <w:r w:rsidRPr="00B24850">
              <w:rPr>
                <w:rFonts w:eastAsia="바탕"/>
                <w:lang w:eastAsia="en-GB"/>
              </w:rPr>
              <w:t xml:space="preserve"> – </w:t>
            </w:r>
            <w:r w:rsidRPr="00B24850">
              <w:rPr>
                <w:rFonts w:eastAsia="바탕"/>
                <w:i/>
                <w:lang w:eastAsia="en-GB"/>
              </w:rPr>
              <w:t>q-QualMinWB</w:t>
            </w:r>
            <w:r w:rsidRPr="00B24850">
              <w:rPr>
                <w:rFonts w:eastAsia="바탕"/>
                <w:lang w:eastAsia="en-GB"/>
              </w:rPr>
              <w:t>)</w:t>
            </w:r>
          </w:p>
        </w:tc>
      </w:tr>
      <w:tr w:rsidR="004F3EC2" w:rsidRPr="00B24850" w14:paraId="2D79FFE0" w14:textId="77777777" w:rsidTr="00D416F9">
        <w:tc>
          <w:tcPr>
            <w:tcW w:w="2977" w:type="dxa"/>
          </w:tcPr>
          <w:p w14:paraId="2F92BEAD" w14:textId="77777777" w:rsidR="004F3EC2" w:rsidRPr="00B24850" w:rsidRDefault="004F3EC2" w:rsidP="00D416F9">
            <w:pPr>
              <w:pStyle w:val="TAL"/>
              <w:jc w:val="center"/>
              <w:rPr>
                <w:rFonts w:eastAsia="바탕"/>
                <w:lang w:eastAsia="en-GB"/>
              </w:rPr>
            </w:pPr>
            <w:r w:rsidRPr="00B24850">
              <w:rPr>
                <w:rFonts w:eastAsia="바탕"/>
                <w:noProof/>
                <w:lang w:eastAsia="en-GB"/>
              </w:rPr>
              <w:t>Included</w:t>
            </w:r>
          </w:p>
        </w:tc>
        <w:tc>
          <w:tcPr>
            <w:tcW w:w="1559" w:type="dxa"/>
          </w:tcPr>
          <w:p w14:paraId="2BA9C964" w14:textId="77777777" w:rsidR="004F3EC2" w:rsidRPr="00B24850" w:rsidRDefault="004F3EC2" w:rsidP="00D416F9">
            <w:pPr>
              <w:pStyle w:val="TAL"/>
              <w:jc w:val="center"/>
              <w:rPr>
                <w:rFonts w:eastAsia="바탕"/>
                <w:lang w:eastAsia="en-GB"/>
              </w:rPr>
            </w:pPr>
            <w:r w:rsidRPr="00B24850">
              <w:rPr>
                <w:rFonts w:eastAsia="바탕"/>
                <w:noProof/>
                <w:lang w:eastAsia="en-GB"/>
              </w:rPr>
              <w:t>Not included</w:t>
            </w:r>
          </w:p>
        </w:tc>
        <w:tc>
          <w:tcPr>
            <w:tcW w:w="5103" w:type="dxa"/>
          </w:tcPr>
          <w:p w14:paraId="2B9FD34D" w14:textId="77777777" w:rsidR="004F3EC2" w:rsidRPr="00B24850" w:rsidRDefault="004F3EC2" w:rsidP="00D416F9">
            <w:pPr>
              <w:pStyle w:val="TAL"/>
              <w:rPr>
                <w:rFonts w:eastAsia="바탕"/>
                <w:lang w:eastAsia="en-GB"/>
              </w:rPr>
            </w:pPr>
            <w:r w:rsidRPr="00B24850">
              <w:rPr>
                <w:rFonts w:eastAsia="바탕"/>
                <w:i/>
                <w:lang w:eastAsia="en-GB"/>
              </w:rPr>
              <w:t>q-QualMinRSRQ-OnAllSymbols</w:t>
            </w:r>
          </w:p>
        </w:tc>
      </w:tr>
      <w:tr w:rsidR="004F3EC2" w:rsidRPr="00B24850" w14:paraId="5595FEA3" w14:textId="77777777" w:rsidTr="00D416F9">
        <w:tc>
          <w:tcPr>
            <w:tcW w:w="2977" w:type="dxa"/>
          </w:tcPr>
          <w:p w14:paraId="3C59F21E" w14:textId="77777777" w:rsidR="004F3EC2" w:rsidRPr="00B24850" w:rsidRDefault="004F3EC2" w:rsidP="00D416F9">
            <w:pPr>
              <w:pStyle w:val="TAL"/>
              <w:jc w:val="center"/>
              <w:rPr>
                <w:rFonts w:eastAsia="바탕"/>
                <w:lang w:eastAsia="en-GB"/>
              </w:rPr>
            </w:pPr>
            <w:r w:rsidRPr="00B24850">
              <w:rPr>
                <w:rFonts w:eastAsia="바탕"/>
                <w:noProof/>
                <w:lang w:eastAsia="en-GB"/>
              </w:rPr>
              <w:t>Not included</w:t>
            </w:r>
          </w:p>
        </w:tc>
        <w:tc>
          <w:tcPr>
            <w:tcW w:w="1559" w:type="dxa"/>
          </w:tcPr>
          <w:p w14:paraId="61AA3626" w14:textId="77777777" w:rsidR="004F3EC2" w:rsidRPr="00B24850" w:rsidRDefault="004F3EC2" w:rsidP="00D416F9">
            <w:pPr>
              <w:pStyle w:val="TAL"/>
              <w:jc w:val="center"/>
              <w:rPr>
                <w:rFonts w:eastAsia="바탕"/>
                <w:lang w:eastAsia="en-GB"/>
              </w:rPr>
            </w:pPr>
            <w:r w:rsidRPr="00B24850">
              <w:rPr>
                <w:rFonts w:eastAsia="바탕"/>
                <w:noProof/>
                <w:lang w:eastAsia="en-GB"/>
              </w:rPr>
              <w:t>Included</w:t>
            </w:r>
          </w:p>
        </w:tc>
        <w:tc>
          <w:tcPr>
            <w:tcW w:w="5103" w:type="dxa"/>
          </w:tcPr>
          <w:p w14:paraId="59EC340F" w14:textId="77777777" w:rsidR="004F3EC2" w:rsidRPr="00B24850" w:rsidRDefault="004F3EC2" w:rsidP="00D416F9">
            <w:pPr>
              <w:pStyle w:val="TAL"/>
              <w:rPr>
                <w:rFonts w:eastAsia="바탕"/>
                <w:lang w:eastAsia="en-GB"/>
              </w:rPr>
            </w:pPr>
            <w:r w:rsidRPr="00B24850">
              <w:rPr>
                <w:rFonts w:eastAsia="바탕"/>
                <w:i/>
                <w:lang w:eastAsia="en-GB"/>
              </w:rPr>
              <w:t>q-QualMinWB</w:t>
            </w:r>
          </w:p>
        </w:tc>
      </w:tr>
      <w:tr w:rsidR="004F3EC2" w:rsidRPr="00B24850" w14:paraId="0E42E2B4" w14:textId="77777777" w:rsidTr="00D416F9">
        <w:tc>
          <w:tcPr>
            <w:tcW w:w="2977" w:type="dxa"/>
          </w:tcPr>
          <w:p w14:paraId="76568F39" w14:textId="77777777" w:rsidR="004F3EC2" w:rsidRPr="00B24850" w:rsidRDefault="004F3EC2" w:rsidP="00D416F9">
            <w:pPr>
              <w:pStyle w:val="TAL"/>
              <w:jc w:val="center"/>
              <w:rPr>
                <w:rFonts w:eastAsia="바탕"/>
                <w:lang w:eastAsia="en-GB"/>
              </w:rPr>
            </w:pPr>
            <w:r w:rsidRPr="00B24850">
              <w:rPr>
                <w:rFonts w:eastAsia="바탕"/>
                <w:noProof/>
                <w:lang w:eastAsia="en-GB"/>
              </w:rPr>
              <w:t>Not included</w:t>
            </w:r>
          </w:p>
        </w:tc>
        <w:tc>
          <w:tcPr>
            <w:tcW w:w="1559" w:type="dxa"/>
          </w:tcPr>
          <w:p w14:paraId="71C18001" w14:textId="77777777" w:rsidR="004F3EC2" w:rsidRPr="00B24850" w:rsidRDefault="004F3EC2" w:rsidP="00D416F9">
            <w:pPr>
              <w:pStyle w:val="TAL"/>
              <w:jc w:val="center"/>
              <w:rPr>
                <w:rFonts w:eastAsia="바탕"/>
                <w:lang w:eastAsia="en-GB"/>
              </w:rPr>
            </w:pPr>
            <w:r w:rsidRPr="00B24850">
              <w:rPr>
                <w:rFonts w:eastAsia="바탕"/>
                <w:noProof/>
                <w:lang w:eastAsia="en-GB"/>
              </w:rPr>
              <w:t>Not included</w:t>
            </w:r>
          </w:p>
        </w:tc>
        <w:tc>
          <w:tcPr>
            <w:tcW w:w="5103" w:type="dxa"/>
          </w:tcPr>
          <w:p w14:paraId="2758A1C6" w14:textId="77777777" w:rsidR="004F3EC2" w:rsidRPr="00B24850" w:rsidRDefault="004F3EC2" w:rsidP="00D416F9">
            <w:pPr>
              <w:pStyle w:val="TAL"/>
              <w:rPr>
                <w:rFonts w:eastAsia="바탕"/>
                <w:i/>
                <w:lang w:eastAsia="en-GB"/>
              </w:rPr>
            </w:pPr>
            <w:r w:rsidRPr="00B24850">
              <w:rPr>
                <w:rFonts w:eastAsia="바탕"/>
                <w:i/>
                <w:lang w:eastAsia="en-GB"/>
              </w:rPr>
              <w:t>q-QualMin</w:t>
            </w:r>
          </w:p>
        </w:tc>
      </w:tr>
    </w:tbl>
    <w:p w14:paraId="36FFC897" w14:textId="77777777" w:rsidR="004F3EC2" w:rsidRPr="00B24850" w:rsidRDefault="004F3EC2" w:rsidP="004F3EC2">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F3EC2" w:rsidRPr="00B24850" w14:paraId="595EC299" w14:textId="77777777" w:rsidTr="00D416F9">
        <w:trPr>
          <w:cantSplit/>
          <w:tblHeader/>
        </w:trPr>
        <w:tc>
          <w:tcPr>
            <w:tcW w:w="2268" w:type="dxa"/>
          </w:tcPr>
          <w:p w14:paraId="0DBF2159" w14:textId="77777777" w:rsidR="004F3EC2" w:rsidRPr="00B24850" w:rsidRDefault="004F3EC2" w:rsidP="00D416F9">
            <w:pPr>
              <w:pStyle w:val="TAH"/>
              <w:rPr>
                <w:lang w:eastAsia="en-GB"/>
              </w:rPr>
            </w:pPr>
            <w:r w:rsidRPr="00B24850">
              <w:rPr>
                <w:lang w:eastAsia="en-GB"/>
              </w:rPr>
              <w:t>Conditional presence</w:t>
            </w:r>
          </w:p>
        </w:tc>
        <w:tc>
          <w:tcPr>
            <w:tcW w:w="7371" w:type="dxa"/>
          </w:tcPr>
          <w:p w14:paraId="786F1AA9" w14:textId="77777777" w:rsidR="004F3EC2" w:rsidRPr="00B24850" w:rsidRDefault="004F3EC2" w:rsidP="00D416F9">
            <w:pPr>
              <w:pStyle w:val="TAH"/>
              <w:rPr>
                <w:lang w:eastAsia="en-GB"/>
              </w:rPr>
            </w:pPr>
            <w:r w:rsidRPr="00B24850">
              <w:rPr>
                <w:lang w:eastAsia="en-GB"/>
              </w:rPr>
              <w:t>Explanation</w:t>
            </w:r>
          </w:p>
        </w:tc>
      </w:tr>
      <w:tr w:rsidR="004F3EC2" w:rsidRPr="00B24850" w14:paraId="12DB815F" w14:textId="77777777" w:rsidTr="00D416F9">
        <w:trPr>
          <w:cantSplit/>
        </w:trPr>
        <w:tc>
          <w:tcPr>
            <w:tcW w:w="2268" w:type="dxa"/>
            <w:tcBorders>
              <w:top w:val="single" w:sz="4" w:space="0" w:color="808080"/>
              <w:left w:val="single" w:sz="4" w:space="0" w:color="808080"/>
              <w:bottom w:val="single" w:sz="4" w:space="0" w:color="808080"/>
              <w:right w:val="single" w:sz="4" w:space="0" w:color="808080"/>
            </w:tcBorders>
          </w:tcPr>
          <w:p w14:paraId="235C5581" w14:textId="77777777" w:rsidR="004F3EC2" w:rsidRPr="00B24850" w:rsidRDefault="004F3EC2" w:rsidP="00D416F9">
            <w:pPr>
              <w:pStyle w:val="TAL"/>
              <w:rPr>
                <w:i/>
                <w:noProof/>
                <w:lang w:eastAsia="zh-CN"/>
              </w:rPr>
            </w:pPr>
            <w:r w:rsidRPr="00B24850">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2848FB40" w14:textId="77777777" w:rsidR="004F3EC2" w:rsidRPr="00B24850" w:rsidRDefault="004F3EC2" w:rsidP="00D416F9">
            <w:pPr>
              <w:pStyle w:val="TAL"/>
            </w:pPr>
            <w:r w:rsidRPr="00B24850">
              <w:t xml:space="preserve">The field is optionally present, Need OR, if </w:t>
            </w:r>
            <w:r w:rsidRPr="00B24850">
              <w:rPr>
                <w:i/>
              </w:rPr>
              <w:t>q-RxLevMinCE1-r13</w:t>
            </w:r>
            <w:r w:rsidRPr="00B24850">
              <w:t xml:space="preserve"> is set below -140 dBm. Otherwise the field is not present.</w:t>
            </w:r>
          </w:p>
        </w:tc>
      </w:tr>
      <w:tr w:rsidR="004F3EC2" w:rsidRPr="00B24850" w14:paraId="0845E0EB" w14:textId="77777777" w:rsidTr="00D416F9">
        <w:trPr>
          <w:cantSplit/>
          <w:tblHeader/>
        </w:trPr>
        <w:tc>
          <w:tcPr>
            <w:tcW w:w="2268" w:type="dxa"/>
          </w:tcPr>
          <w:p w14:paraId="09FED90E" w14:textId="77777777" w:rsidR="004F3EC2" w:rsidRPr="00B24850" w:rsidRDefault="004F3EC2" w:rsidP="00D416F9">
            <w:pPr>
              <w:pStyle w:val="TAL"/>
              <w:rPr>
                <w:lang w:eastAsia="zh-CN"/>
              </w:rPr>
            </w:pPr>
            <w:r w:rsidRPr="00B24850">
              <w:rPr>
                <w:i/>
                <w:lang w:eastAsia="en-GB"/>
              </w:rPr>
              <w:t>RSRQ</w:t>
            </w:r>
          </w:p>
        </w:tc>
        <w:tc>
          <w:tcPr>
            <w:tcW w:w="7371" w:type="dxa"/>
          </w:tcPr>
          <w:p w14:paraId="10D9A2C4" w14:textId="77777777" w:rsidR="004F3EC2" w:rsidRPr="00B24850" w:rsidRDefault="004F3EC2" w:rsidP="00D416F9">
            <w:pPr>
              <w:pStyle w:val="TAL"/>
              <w:rPr>
                <w:lang w:eastAsia="en-GB"/>
              </w:rPr>
            </w:pPr>
            <w:r w:rsidRPr="00B24850">
              <w:rPr>
                <w:lang w:eastAsia="en-GB"/>
              </w:rPr>
              <w:t>The field is optional</w:t>
            </w:r>
            <w:r w:rsidRPr="00B24850">
              <w:rPr>
                <w:lang w:eastAsia="zh-CN"/>
              </w:rPr>
              <w:t>ly</w:t>
            </w:r>
            <w:r w:rsidRPr="00B24850">
              <w:rPr>
                <w:lang w:eastAsia="en-GB"/>
              </w:rPr>
              <w:t xml:space="preserve"> present</w:t>
            </w:r>
            <w:r w:rsidRPr="00B24850">
              <w:rPr>
                <w:lang w:eastAsia="zh-CN"/>
              </w:rPr>
              <w:t>, Need OR,</w:t>
            </w:r>
            <w:r w:rsidRPr="00B24850">
              <w:rPr>
                <w:lang w:eastAsia="en-GB"/>
              </w:rPr>
              <w:t xml:space="preserve"> if </w:t>
            </w:r>
            <w:r w:rsidRPr="00B24850">
              <w:rPr>
                <w:i/>
                <w:lang w:eastAsia="en-GB"/>
              </w:rPr>
              <w:t>threshServingLowQ</w:t>
            </w:r>
            <w:r w:rsidRPr="00B24850">
              <w:rPr>
                <w:lang w:eastAsia="en-GB"/>
              </w:rPr>
              <w:t xml:space="preserve"> is present in SIB3; otherwise </w:t>
            </w:r>
            <w:r w:rsidRPr="00B24850">
              <w:rPr>
                <w:lang w:eastAsia="zh-CN"/>
              </w:rPr>
              <w:t>it is not</w:t>
            </w:r>
            <w:r w:rsidRPr="00B24850">
              <w:rPr>
                <w:lang w:eastAsia="en-GB"/>
              </w:rPr>
              <w:t xml:space="preserve"> present.</w:t>
            </w:r>
          </w:p>
        </w:tc>
      </w:tr>
      <w:tr w:rsidR="004F3EC2" w:rsidRPr="00B24850" w14:paraId="560F9B2A" w14:textId="77777777" w:rsidTr="00D416F9">
        <w:trPr>
          <w:cantSplit/>
        </w:trPr>
        <w:tc>
          <w:tcPr>
            <w:tcW w:w="2268" w:type="dxa"/>
          </w:tcPr>
          <w:p w14:paraId="7BD2552F" w14:textId="77777777" w:rsidR="004F3EC2" w:rsidRPr="00B24850" w:rsidRDefault="004F3EC2" w:rsidP="00D416F9">
            <w:pPr>
              <w:pStyle w:val="TAL"/>
              <w:rPr>
                <w:i/>
                <w:noProof/>
                <w:lang w:eastAsia="en-GB"/>
              </w:rPr>
            </w:pPr>
            <w:r w:rsidRPr="00B24850">
              <w:rPr>
                <w:i/>
                <w:lang w:eastAsia="en-GB"/>
              </w:rPr>
              <w:t>WB-RSRQ</w:t>
            </w:r>
          </w:p>
        </w:tc>
        <w:tc>
          <w:tcPr>
            <w:tcW w:w="7371" w:type="dxa"/>
          </w:tcPr>
          <w:p w14:paraId="4F1AE6A8" w14:textId="77777777" w:rsidR="004F3EC2" w:rsidRPr="00B24850" w:rsidRDefault="004F3EC2" w:rsidP="00D416F9">
            <w:pPr>
              <w:pStyle w:val="TAL"/>
              <w:rPr>
                <w:lang w:eastAsia="en-GB"/>
              </w:rPr>
            </w:pPr>
            <w:r w:rsidRPr="00B24850">
              <w:rPr>
                <w:lang w:eastAsia="en-GB"/>
              </w:rPr>
              <w:t xml:space="preserve">The field is optionally present, need OP if the measurement bandwidth indicated by </w:t>
            </w:r>
            <w:r w:rsidRPr="00B24850">
              <w:rPr>
                <w:i/>
                <w:lang w:eastAsia="en-GB"/>
              </w:rPr>
              <w:t>allowedMeasBandwidth</w:t>
            </w:r>
            <w:r w:rsidRPr="00B24850">
              <w:rPr>
                <w:lang w:eastAsia="en-GB"/>
              </w:rPr>
              <w:t xml:space="preserve"> is 50 resource blocks or larger; otherwise it is not present.</w:t>
            </w:r>
          </w:p>
        </w:tc>
      </w:tr>
    </w:tbl>
    <w:p w14:paraId="2FC075D2" w14:textId="77777777" w:rsidR="004F3EC2" w:rsidRPr="00B24850" w:rsidRDefault="004F3EC2" w:rsidP="004F3EC2"/>
    <w:bookmarkEnd w:id="113"/>
    <w:bookmarkEnd w:id="114"/>
    <w:bookmarkEnd w:id="115"/>
    <w:bookmarkEnd w:id="116"/>
    <w:bookmarkEnd w:id="117"/>
    <w:bookmarkEnd w:id="118"/>
    <w:bookmarkEnd w:id="119"/>
    <w:bookmarkEnd w:id="120"/>
    <w:bookmarkEnd w:id="121"/>
    <w:p w14:paraId="3084C05B" w14:textId="77777777" w:rsidR="00E164FE" w:rsidRPr="00E164FE" w:rsidRDefault="00E164FE" w:rsidP="00E164F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2" w:lineRule="auto"/>
        <w:ind w:left="720" w:hanging="720"/>
        <w:jc w:val="center"/>
        <w:rPr>
          <w:rFonts w:eastAsia="맑은 고딕"/>
          <w:bCs/>
          <w:i/>
          <w:sz w:val="22"/>
          <w:szCs w:val="22"/>
          <w:lang w:val="en-US" w:eastAsia="ko-KR"/>
        </w:rPr>
      </w:pPr>
      <w:r w:rsidRPr="00E164FE">
        <w:rPr>
          <w:rFonts w:eastAsia="SimSun"/>
          <w:bCs/>
          <w:i/>
          <w:sz w:val="22"/>
          <w:szCs w:val="22"/>
          <w:lang w:val="en-US" w:eastAsia="zh-CN"/>
        </w:rPr>
        <w:lastRenderedPageBreak/>
        <w:t>NEXT</w:t>
      </w:r>
      <w:r w:rsidRPr="00E164FE">
        <w:rPr>
          <w:rFonts w:eastAsia="Calibri"/>
          <w:bCs/>
          <w:i/>
          <w:sz w:val="22"/>
          <w:szCs w:val="22"/>
          <w:lang w:val="en-US" w:eastAsia="ko-KR"/>
        </w:rPr>
        <w:t xml:space="preserve"> CHANGE</w:t>
      </w:r>
    </w:p>
    <w:p w14:paraId="6FD41F86" w14:textId="77777777" w:rsidR="00E164FE" w:rsidRPr="00E164FE" w:rsidRDefault="00E164FE" w:rsidP="00E164FE">
      <w:pPr>
        <w:spacing w:after="160" w:line="256" w:lineRule="auto"/>
        <w:rPr>
          <w:rFonts w:eastAsia="맑은 고딕"/>
          <w:lang w:eastAsia="ko-KR"/>
        </w:rPr>
      </w:pPr>
    </w:p>
    <w:p w14:paraId="37CA47EC" w14:textId="77777777" w:rsidR="00E164FE" w:rsidRPr="00E164FE" w:rsidRDefault="00E164FE" w:rsidP="000D7237">
      <w:pPr>
        <w:pStyle w:val="3"/>
      </w:pPr>
      <w:bookmarkStart w:id="124" w:name="_Toc146690727"/>
      <w:bookmarkStart w:id="125" w:name="_Toc52790456"/>
      <w:bookmarkStart w:id="126" w:name="_Toc46447628"/>
      <w:bookmarkStart w:id="127" w:name="_Toc36548791"/>
      <w:bookmarkStart w:id="128" w:name="_Toc36547399"/>
      <w:bookmarkStart w:id="129" w:name="_Toc29343775"/>
      <w:bookmarkStart w:id="130" w:name="_Toc29342636"/>
      <w:bookmarkStart w:id="131" w:name="_Toc20487339"/>
      <w:bookmarkStart w:id="132" w:name="_Toc146690763"/>
      <w:bookmarkStart w:id="133" w:name="_Toc52790492"/>
      <w:bookmarkStart w:id="134" w:name="_Toc46447664"/>
      <w:bookmarkStart w:id="135" w:name="_Toc36548827"/>
      <w:bookmarkStart w:id="136" w:name="_Toc36547435"/>
      <w:bookmarkStart w:id="137" w:name="_Toc29343811"/>
      <w:bookmarkStart w:id="138" w:name="_Toc29342672"/>
      <w:bookmarkStart w:id="139" w:name="_Toc20487375"/>
      <w:r w:rsidRPr="00E164FE">
        <w:t>6.3.4</w:t>
      </w:r>
      <w:r w:rsidRPr="00E164FE">
        <w:tab/>
        <w:t>Mobility control information elements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43C36C93" w14:textId="77777777" w:rsidR="0080238A" w:rsidRPr="00B24850" w:rsidRDefault="0080238A" w:rsidP="0080238A">
      <w:pPr>
        <w:pStyle w:val="4"/>
        <w:rPr>
          <w:i/>
          <w:noProof/>
        </w:rPr>
      </w:pPr>
      <w:bookmarkStart w:id="140" w:name="_Toc36567077"/>
      <w:bookmarkStart w:id="141" w:name="_Toc36810520"/>
      <w:bookmarkStart w:id="142" w:name="_Toc36846884"/>
      <w:bookmarkStart w:id="143" w:name="_Toc36939537"/>
      <w:bookmarkStart w:id="144" w:name="_Toc37082517"/>
      <w:bookmarkStart w:id="145" w:name="_Toc46481156"/>
      <w:bookmarkStart w:id="146" w:name="_Toc46482390"/>
      <w:bookmarkStart w:id="147" w:name="_Toc46483624"/>
      <w:bookmarkStart w:id="148" w:name="_Toc163191632"/>
      <w:r w:rsidRPr="00B24850">
        <w:rPr>
          <w:i/>
          <w:noProof/>
        </w:rPr>
        <w:t>–</w:t>
      </w:r>
      <w:r w:rsidRPr="00B24850">
        <w:rPr>
          <w:i/>
          <w:noProof/>
        </w:rPr>
        <w:tab/>
        <w:t>NS-PmaxListNR</w:t>
      </w:r>
      <w:bookmarkEnd w:id="140"/>
      <w:bookmarkEnd w:id="141"/>
      <w:bookmarkEnd w:id="142"/>
      <w:bookmarkEnd w:id="143"/>
      <w:bookmarkEnd w:id="144"/>
      <w:bookmarkEnd w:id="145"/>
      <w:bookmarkEnd w:id="146"/>
      <w:bookmarkEnd w:id="147"/>
      <w:bookmarkEnd w:id="148"/>
    </w:p>
    <w:p w14:paraId="3B291E71" w14:textId="5B68039A" w:rsidR="0080238A" w:rsidRPr="00B24850" w:rsidRDefault="0080238A" w:rsidP="0080238A">
      <w:pPr>
        <w:rPr>
          <w:noProof/>
        </w:rPr>
      </w:pPr>
      <w:r w:rsidRPr="00B24850">
        <w:rPr>
          <w:noProof/>
        </w:rPr>
        <w:t xml:space="preserve">The IE </w:t>
      </w:r>
      <w:r w:rsidRPr="00B24850">
        <w:rPr>
          <w:i/>
          <w:noProof/>
        </w:rPr>
        <w:t>NS-PmaxListNR</w:t>
      </w:r>
      <w:r w:rsidRPr="00B24850">
        <w:rPr>
          <w:noProof/>
        </w:rPr>
        <w:t xml:space="preserve"> concerns a list of </w:t>
      </w:r>
      <w:r w:rsidRPr="00B24850">
        <w:rPr>
          <w:i/>
          <w:noProof/>
        </w:rPr>
        <w:t>additionalPmax</w:t>
      </w:r>
      <w:r w:rsidRPr="00B24850">
        <w:rPr>
          <w:noProof/>
        </w:rPr>
        <w:t xml:space="preserve"> and </w:t>
      </w:r>
      <w:r w:rsidRPr="00B24850">
        <w:rPr>
          <w:i/>
          <w:noProof/>
        </w:rPr>
        <w:t>additionalSpectrumEmission</w:t>
      </w:r>
      <w:r w:rsidRPr="00B24850">
        <w:rPr>
          <w:noProof/>
        </w:rPr>
        <w:t>, as defined in TS 38.101</w:t>
      </w:r>
      <w:ins w:id="149" w:author="Samsung (Seungri Jin)" w:date="2024-06-07T11:50:00Z">
        <w:r>
          <w:rPr>
            <w:noProof/>
          </w:rPr>
          <w:t>-1</w:t>
        </w:r>
      </w:ins>
      <w:r w:rsidRPr="00B24850">
        <w:rPr>
          <w:noProof/>
        </w:rPr>
        <w:t xml:space="preserve"> [85], </w:t>
      </w:r>
      <w:ins w:id="150" w:author="Samsung (Seungri Jin)" w:date="2024-06-07T11:51:00Z">
        <w:r>
          <w:rPr>
            <w:noProof/>
          </w:rPr>
          <w:t>clause 6 and TS 38.101-2 [100], clause 6</w:t>
        </w:r>
      </w:ins>
      <w:del w:id="151" w:author="Samsung (Seungri Jin)" w:date="2024-06-07T11:51:00Z">
        <w:r w:rsidRPr="00B24850" w:rsidDel="0080238A">
          <w:rPr>
            <w:noProof/>
          </w:rPr>
          <w:delText>table 6.2.3-1</w:delText>
        </w:r>
      </w:del>
      <w:r w:rsidRPr="00B24850">
        <w:rPr>
          <w:noProof/>
        </w:rPr>
        <w:t xml:space="preserve"> for a given frequency band.</w:t>
      </w:r>
    </w:p>
    <w:p w14:paraId="3381A321" w14:textId="77777777" w:rsidR="0080238A" w:rsidRPr="00B24850" w:rsidRDefault="0080238A" w:rsidP="0080238A">
      <w:pPr>
        <w:pStyle w:val="TH"/>
      </w:pPr>
      <w:r w:rsidRPr="00B24850">
        <w:rPr>
          <w:bCs/>
          <w:i/>
          <w:iCs/>
        </w:rPr>
        <w:t>NS-PmaxListNR</w:t>
      </w:r>
      <w:r w:rsidRPr="00B24850">
        <w:rPr>
          <w:noProof/>
        </w:rPr>
        <w:t xml:space="preserve"> information element</w:t>
      </w:r>
    </w:p>
    <w:p w14:paraId="0F5BE6CF" w14:textId="77777777" w:rsidR="0080238A" w:rsidRPr="00B24850" w:rsidRDefault="0080238A" w:rsidP="0080238A">
      <w:pPr>
        <w:pStyle w:val="PL"/>
        <w:shd w:val="pct10" w:color="auto" w:fill="auto"/>
        <w:rPr>
          <w:rFonts w:eastAsia="바탕"/>
        </w:rPr>
      </w:pPr>
      <w:r w:rsidRPr="00B24850">
        <w:rPr>
          <w:rFonts w:eastAsia="바탕"/>
        </w:rPr>
        <w:t>-- ASN1START</w:t>
      </w:r>
    </w:p>
    <w:p w14:paraId="53B2410E" w14:textId="77777777" w:rsidR="0080238A" w:rsidRPr="00B24850" w:rsidRDefault="0080238A" w:rsidP="0080238A">
      <w:pPr>
        <w:pStyle w:val="PL"/>
        <w:shd w:val="pct10" w:color="auto" w:fill="auto"/>
      </w:pPr>
    </w:p>
    <w:p w14:paraId="78769637" w14:textId="77777777" w:rsidR="0080238A" w:rsidRPr="00B24850" w:rsidRDefault="0080238A" w:rsidP="0080238A">
      <w:pPr>
        <w:pStyle w:val="PL"/>
        <w:shd w:val="pct10" w:color="auto" w:fill="auto"/>
        <w:rPr>
          <w:rFonts w:eastAsia="바탕"/>
        </w:rPr>
      </w:pPr>
      <w:r w:rsidRPr="00B24850">
        <w:rPr>
          <w:rFonts w:eastAsia="바탕"/>
        </w:rPr>
        <w:t>NS-PmaxListNR-r15 ::=</w:t>
      </w:r>
      <w:r w:rsidRPr="00B24850">
        <w:rPr>
          <w:rFonts w:eastAsia="바탕"/>
        </w:rPr>
        <w:tab/>
      </w:r>
      <w:r w:rsidRPr="00B24850">
        <w:rPr>
          <w:rFonts w:eastAsia="바탕"/>
        </w:rPr>
        <w:tab/>
      </w:r>
      <w:r w:rsidRPr="00B24850">
        <w:rPr>
          <w:rFonts w:eastAsia="바탕"/>
        </w:rPr>
        <w:tab/>
      </w:r>
      <w:r w:rsidRPr="00B24850">
        <w:rPr>
          <w:rFonts w:eastAsia="바탕"/>
        </w:rPr>
        <w:tab/>
        <w:t>SEQUENCE (SIZE (1..8)) OF NS-PmaxValueNR-r15</w:t>
      </w:r>
    </w:p>
    <w:p w14:paraId="786DBDE7" w14:textId="77777777" w:rsidR="0080238A" w:rsidRPr="00B24850" w:rsidRDefault="0080238A" w:rsidP="0080238A">
      <w:pPr>
        <w:pStyle w:val="PL"/>
        <w:shd w:val="pct10" w:color="auto" w:fill="auto"/>
        <w:rPr>
          <w:rFonts w:eastAsia="바탕"/>
        </w:rPr>
      </w:pPr>
    </w:p>
    <w:p w14:paraId="251B45EC" w14:textId="77777777" w:rsidR="0080238A" w:rsidRPr="00B24850" w:rsidRDefault="0080238A" w:rsidP="0080238A">
      <w:pPr>
        <w:pStyle w:val="PL"/>
        <w:shd w:val="pct10" w:color="auto" w:fill="auto"/>
        <w:rPr>
          <w:rFonts w:eastAsia="바탕"/>
        </w:rPr>
      </w:pPr>
      <w:r w:rsidRPr="00B24850">
        <w:rPr>
          <w:rFonts w:eastAsia="바탕"/>
        </w:rPr>
        <w:t>NS-PmaxValueNR-r15 ::=</w:t>
      </w:r>
      <w:r w:rsidRPr="00B24850">
        <w:rPr>
          <w:rFonts w:eastAsia="바탕"/>
        </w:rPr>
        <w:tab/>
      </w:r>
      <w:r w:rsidRPr="00B24850">
        <w:rPr>
          <w:rFonts w:eastAsia="바탕"/>
        </w:rPr>
        <w:tab/>
      </w:r>
      <w:r w:rsidRPr="00B24850">
        <w:rPr>
          <w:rFonts w:eastAsia="바탕"/>
        </w:rPr>
        <w:tab/>
        <w:t>SEQUENCE {</w:t>
      </w:r>
    </w:p>
    <w:p w14:paraId="22564414" w14:textId="77777777" w:rsidR="0080238A" w:rsidRPr="00B24850" w:rsidRDefault="0080238A" w:rsidP="0080238A">
      <w:pPr>
        <w:pStyle w:val="PL"/>
        <w:shd w:val="pct10" w:color="auto" w:fill="auto"/>
        <w:rPr>
          <w:rFonts w:eastAsia="바탕"/>
        </w:rPr>
      </w:pPr>
      <w:r w:rsidRPr="00B24850">
        <w:rPr>
          <w:rFonts w:eastAsia="바탕"/>
        </w:rPr>
        <w:tab/>
        <w:t>additionalPmaxNR-r15</w:t>
      </w:r>
      <w:r w:rsidRPr="00B24850">
        <w:rPr>
          <w:rFonts w:eastAsia="바탕"/>
        </w:rPr>
        <w:tab/>
      </w:r>
      <w:r w:rsidRPr="00B24850">
        <w:rPr>
          <w:rFonts w:eastAsia="바탕"/>
        </w:rPr>
        <w:tab/>
      </w:r>
      <w:r w:rsidRPr="00B24850">
        <w:rPr>
          <w:rFonts w:eastAsia="바탕"/>
        </w:rPr>
        <w:tab/>
      </w:r>
      <w:r w:rsidRPr="00B24850">
        <w:rPr>
          <w:rFonts w:eastAsia="바탕"/>
        </w:rPr>
        <w:tab/>
      </w:r>
      <w:r w:rsidRPr="00B24850">
        <w:rPr>
          <w:rFonts w:eastAsia="바탕"/>
        </w:rPr>
        <w:tab/>
        <w:t>P-MaxNR-r15</w:t>
      </w:r>
      <w:r w:rsidRPr="00B24850">
        <w:rPr>
          <w:rFonts w:eastAsia="바탕"/>
        </w:rPr>
        <w:tab/>
      </w:r>
      <w:r w:rsidRPr="00B24850">
        <w:rPr>
          <w:rFonts w:eastAsia="바탕"/>
        </w:rPr>
        <w:tab/>
      </w:r>
      <w:r w:rsidRPr="00B24850">
        <w:rPr>
          <w:rFonts w:eastAsia="바탕"/>
        </w:rPr>
        <w:tab/>
      </w:r>
      <w:r w:rsidRPr="00B24850">
        <w:rPr>
          <w:rFonts w:eastAsia="바탕"/>
        </w:rPr>
        <w:tab/>
      </w:r>
      <w:r w:rsidRPr="00B24850">
        <w:rPr>
          <w:rFonts w:eastAsia="바탕"/>
        </w:rPr>
        <w:tab/>
        <w:t>OPTIONAL,</w:t>
      </w:r>
      <w:r w:rsidRPr="00B24850">
        <w:rPr>
          <w:rFonts w:eastAsia="바탕"/>
        </w:rPr>
        <w:tab/>
        <w:t>-- Need ON</w:t>
      </w:r>
    </w:p>
    <w:p w14:paraId="627E88D5" w14:textId="77777777" w:rsidR="0080238A" w:rsidRPr="00B24850" w:rsidRDefault="0080238A" w:rsidP="0080238A">
      <w:pPr>
        <w:pStyle w:val="PL"/>
        <w:shd w:val="pct10" w:color="auto" w:fill="auto"/>
        <w:rPr>
          <w:rFonts w:eastAsia="바탕"/>
        </w:rPr>
      </w:pPr>
      <w:r w:rsidRPr="00B24850">
        <w:rPr>
          <w:rFonts w:eastAsia="바탕"/>
        </w:rPr>
        <w:tab/>
        <w:t>additionalSpectrumEmissionNR-r15</w:t>
      </w:r>
      <w:r w:rsidRPr="00B24850">
        <w:rPr>
          <w:rFonts w:eastAsia="바탕"/>
        </w:rPr>
        <w:tab/>
      </w:r>
      <w:r w:rsidRPr="00B24850">
        <w:rPr>
          <w:rFonts w:eastAsia="바탕"/>
        </w:rPr>
        <w:tab/>
        <w:t>AdditionalSpectrumEmissionNR-r15</w:t>
      </w:r>
    </w:p>
    <w:p w14:paraId="2B543DDB" w14:textId="77777777" w:rsidR="0080238A" w:rsidRPr="00B24850" w:rsidRDefault="0080238A" w:rsidP="0080238A">
      <w:pPr>
        <w:pStyle w:val="PL"/>
        <w:shd w:val="pct10" w:color="auto" w:fill="auto"/>
        <w:rPr>
          <w:rFonts w:eastAsia="바탕"/>
        </w:rPr>
      </w:pPr>
      <w:r w:rsidRPr="00B24850">
        <w:rPr>
          <w:rFonts w:eastAsia="바탕"/>
        </w:rPr>
        <w:t>}</w:t>
      </w:r>
    </w:p>
    <w:p w14:paraId="59D5B24E" w14:textId="77777777" w:rsidR="0080238A" w:rsidRPr="00B24850" w:rsidRDefault="0080238A" w:rsidP="0080238A">
      <w:pPr>
        <w:pStyle w:val="PL"/>
        <w:shd w:val="pct10" w:color="auto" w:fill="auto"/>
        <w:rPr>
          <w:rFonts w:eastAsia="바탕"/>
        </w:rPr>
      </w:pPr>
    </w:p>
    <w:p w14:paraId="76263991" w14:textId="77777777" w:rsidR="0080238A" w:rsidRPr="00B24850" w:rsidRDefault="0080238A" w:rsidP="0080238A">
      <w:pPr>
        <w:pStyle w:val="PL"/>
        <w:shd w:val="pct10" w:color="auto" w:fill="auto"/>
      </w:pPr>
      <w:r w:rsidRPr="00B24850">
        <w:rPr>
          <w:rFonts w:eastAsia="바탕"/>
        </w:rPr>
        <w:t>-- ASN1STOP</w:t>
      </w:r>
    </w:p>
    <w:p w14:paraId="337B6AB6" w14:textId="77777777" w:rsidR="0080238A" w:rsidRPr="00B24850" w:rsidRDefault="0080238A" w:rsidP="0080238A"/>
    <w:p w14:paraId="3FF931C1" w14:textId="77777777" w:rsidR="009B3996" w:rsidRPr="00323961" w:rsidRDefault="009B3996" w:rsidP="009B39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55F690EE" w14:textId="77777777" w:rsidR="009B3996" w:rsidRPr="00323961" w:rsidRDefault="009B3996" w:rsidP="009B3996">
      <w:pPr>
        <w:spacing w:after="160" w:line="259" w:lineRule="auto"/>
        <w:rPr>
          <w:lang w:eastAsia="ko-KR"/>
        </w:rPr>
      </w:pPr>
    </w:p>
    <w:p w14:paraId="09B0C1E4" w14:textId="77777777" w:rsidR="00D5723C" w:rsidRPr="00D5723C" w:rsidRDefault="00D5723C" w:rsidP="000D7237">
      <w:pPr>
        <w:pStyle w:val="3"/>
      </w:pPr>
      <w:bookmarkStart w:id="152" w:name="_Toc36547658"/>
      <w:bookmarkStart w:id="153" w:name="_Toc36549050"/>
      <w:bookmarkStart w:id="154" w:name="_Toc46447887"/>
      <w:bookmarkStart w:id="155" w:name="_Toc52790715"/>
      <w:bookmarkStart w:id="156" w:name="_Toc146690986"/>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D5723C">
        <w:t>6.7.3</w:t>
      </w:r>
      <w:r w:rsidRPr="00D5723C">
        <w:tab/>
        <w:t>NB-IoT information elements</w:t>
      </w:r>
      <w:bookmarkEnd w:id="152"/>
      <w:bookmarkEnd w:id="153"/>
      <w:bookmarkEnd w:id="154"/>
      <w:bookmarkEnd w:id="155"/>
      <w:bookmarkEnd w:id="156"/>
    </w:p>
    <w:p w14:paraId="5D0B03FE" w14:textId="77777777" w:rsidR="00D5723C" w:rsidRPr="00D5723C" w:rsidRDefault="00D5723C" w:rsidP="000D7237">
      <w:pPr>
        <w:pStyle w:val="4"/>
      </w:pPr>
      <w:bookmarkStart w:id="157" w:name="_Toc20487595"/>
      <w:bookmarkStart w:id="158" w:name="_Toc29342896"/>
      <w:bookmarkStart w:id="159" w:name="_Toc29344035"/>
      <w:bookmarkStart w:id="160" w:name="_Toc36547659"/>
      <w:bookmarkStart w:id="161" w:name="_Toc36549051"/>
      <w:bookmarkStart w:id="162" w:name="_Toc46447888"/>
      <w:bookmarkStart w:id="163" w:name="_Toc52790716"/>
      <w:bookmarkStart w:id="164" w:name="_Toc146690987"/>
      <w:r w:rsidRPr="00D5723C">
        <w:t>6.7.3.1</w:t>
      </w:r>
      <w:r w:rsidRPr="00D5723C">
        <w:tab/>
        <w:t>NB-IoT System information blocks</w:t>
      </w:r>
      <w:bookmarkEnd w:id="157"/>
      <w:bookmarkEnd w:id="158"/>
      <w:bookmarkEnd w:id="159"/>
      <w:bookmarkEnd w:id="160"/>
      <w:bookmarkEnd w:id="161"/>
      <w:bookmarkEnd w:id="162"/>
      <w:bookmarkEnd w:id="163"/>
      <w:bookmarkEnd w:id="164"/>
    </w:p>
    <w:p w14:paraId="60B7CC12" w14:textId="77777777" w:rsidR="000D7237" w:rsidRPr="00B24850" w:rsidRDefault="000D7237" w:rsidP="000D7237">
      <w:pPr>
        <w:pStyle w:val="4"/>
        <w:rPr>
          <w:i/>
          <w:noProof/>
        </w:rPr>
      </w:pPr>
      <w:bookmarkStart w:id="165" w:name="_Toc20487596"/>
      <w:bookmarkStart w:id="166" w:name="_Toc29342897"/>
      <w:bookmarkStart w:id="167" w:name="_Toc29344036"/>
      <w:bookmarkStart w:id="168" w:name="_Toc36567302"/>
      <w:bookmarkStart w:id="169" w:name="_Toc36810753"/>
      <w:bookmarkStart w:id="170" w:name="_Toc36847117"/>
      <w:bookmarkStart w:id="171" w:name="_Toc36939770"/>
      <w:bookmarkStart w:id="172" w:name="_Toc37082750"/>
      <w:bookmarkStart w:id="173" w:name="_Toc46481391"/>
      <w:bookmarkStart w:id="174" w:name="_Toc46482625"/>
      <w:bookmarkStart w:id="175" w:name="_Toc46483859"/>
      <w:bookmarkStart w:id="176" w:name="_Toc163191867"/>
      <w:r w:rsidRPr="00B24850">
        <w:t>–</w:t>
      </w:r>
      <w:r w:rsidRPr="00B24850">
        <w:tab/>
      </w:r>
      <w:r w:rsidRPr="00B24850">
        <w:rPr>
          <w:i/>
          <w:noProof/>
        </w:rPr>
        <w:t>SystemInformationBlockType2-NB</w:t>
      </w:r>
    </w:p>
    <w:p w14:paraId="061CC860" w14:textId="77777777" w:rsidR="000D7237" w:rsidRPr="00B24850" w:rsidRDefault="000D7237" w:rsidP="000D7237">
      <w:r w:rsidRPr="00B24850">
        <w:t xml:space="preserve">The IE </w:t>
      </w:r>
      <w:r w:rsidRPr="00B24850">
        <w:rPr>
          <w:i/>
          <w:noProof/>
        </w:rPr>
        <w:t>SystemInformationBlockType2-NB</w:t>
      </w:r>
      <w:r w:rsidRPr="00B24850">
        <w:t xml:space="preserve"> contains radio resource configuration information that is common for all UEs.</w:t>
      </w:r>
    </w:p>
    <w:p w14:paraId="193FCBB1" w14:textId="77777777" w:rsidR="000D7237" w:rsidRPr="00B24850" w:rsidRDefault="000D7237" w:rsidP="000D7237">
      <w:pPr>
        <w:pStyle w:val="NO"/>
      </w:pPr>
      <w:r w:rsidRPr="00B24850">
        <w:t>NOTE:</w:t>
      </w:r>
      <w:r w:rsidRPr="00B24850">
        <w:tab/>
        <w:t>UE timers and constants related to functionality for which parameters are provided in another SIB are included in the corresponding SIB.</w:t>
      </w:r>
    </w:p>
    <w:p w14:paraId="3F75FD59" w14:textId="77777777" w:rsidR="000D7237" w:rsidRPr="00B24850" w:rsidRDefault="000D7237" w:rsidP="000D7237">
      <w:pPr>
        <w:pStyle w:val="TH"/>
        <w:rPr>
          <w:bCs/>
          <w:i/>
          <w:iCs/>
          <w:noProof/>
        </w:rPr>
      </w:pPr>
      <w:r w:rsidRPr="00B24850">
        <w:rPr>
          <w:bCs/>
          <w:i/>
          <w:iCs/>
          <w:noProof/>
        </w:rPr>
        <w:t xml:space="preserve">SystemInformationBlockType2-NB </w:t>
      </w:r>
      <w:r w:rsidRPr="00B24850">
        <w:rPr>
          <w:bCs/>
          <w:iCs/>
          <w:noProof/>
        </w:rPr>
        <w:t>information element</w:t>
      </w:r>
    </w:p>
    <w:p w14:paraId="2C851414" w14:textId="77777777" w:rsidR="000D7237" w:rsidRPr="00B24850" w:rsidRDefault="000D7237" w:rsidP="000D7237">
      <w:pPr>
        <w:pStyle w:val="PL"/>
        <w:shd w:val="clear" w:color="auto" w:fill="E6E6E6"/>
      </w:pPr>
      <w:r w:rsidRPr="00B24850">
        <w:t>-- ASN1START</w:t>
      </w:r>
    </w:p>
    <w:p w14:paraId="08600774" w14:textId="77777777" w:rsidR="000D7237" w:rsidRPr="00B24850" w:rsidRDefault="000D7237" w:rsidP="000D7237">
      <w:pPr>
        <w:pStyle w:val="PL"/>
        <w:shd w:val="clear" w:color="auto" w:fill="E6E6E6"/>
      </w:pPr>
    </w:p>
    <w:p w14:paraId="670AABDB" w14:textId="77777777" w:rsidR="000D7237" w:rsidRPr="00B24850" w:rsidRDefault="000D7237" w:rsidP="000D7237">
      <w:pPr>
        <w:pStyle w:val="PL"/>
        <w:shd w:val="clear" w:color="auto" w:fill="E6E6E6"/>
      </w:pPr>
      <w:r w:rsidRPr="00B24850">
        <w:t>SystemInformationBlockType2-NB-r13 ::=</w:t>
      </w:r>
      <w:r w:rsidRPr="00B24850">
        <w:tab/>
        <w:t>SEQUENCE {</w:t>
      </w:r>
    </w:p>
    <w:p w14:paraId="1F6FCBAC" w14:textId="77777777" w:rsidR="000D7237" w:rsidRPr="00B24850" w:rsidRDefault="000D7237" w:rsidP="000D7237">
      <w:pPr>
        <w:pStyle w:val="PL"/>
        <w:shd w:val="clear" w:color="auto" w:fill="E6E6E6"/>
      </w:pPr>
      <w:r w:rsidRPr="00B24850">
        <w:tab/>
        <w:t>radioResourceConfigCommon-r13</w:t>
      </w:r>
      <w:r w:rsidRPr="00B24850">
        <w:tab/>
      </w:r>
      <w:r w:rsidRPr="00B24850">
        <w:tab/>
      </w:r>
      <w:r w:rsidRPr="00B24850">
        <w:tab/>
        <w:t>RadioResourceConfigCommonSIB-NB-r13,</w:t>
      </w:r>
    </w:p>
    <w:p w14:paraId="1EE55A88" w14:textId="77777777" w:rsidR="000D7237" w:rsidRPr="00B24850" w:rsidRDefault="000D7237" w:rsidP="000D7237">
      <w:pPr>
        <w:pStyle w:val="PL"/>
        <w:shd w:val="clear" w:color="auto" w:fill="E6E6E6"/>
      </w:pPr>
      <w:r w:rsidRPr="00B24850">
        <w:tab/>
        <w:t>ue-TimersAndConstants-r13</w:t>
      </w:r>
      <w:r w:rsidRPr="00B24850">
        <w:tab/>
      </w:r>
      <w:r w:rsidRPr="00B24850">
        <w:tab/>
      </w:r>
      <w:r w:rsidRPr="00B24850">
        <w:tab/>
      </w:r>
      <w:r w:rsidRPr="00B24850">
        <w:tab/>
        <w:t>UE-TimersAndConstants-NB-r13,</w:t>
      </w:r>
    </w:p>
    <w:p w14:paraId="5FCECD19" w14:textId="77777777" w:rsidR="000D7237" w:rsidRPr="00B24850" w:rsidRDefault="000D7237" w:rsidP="000D7237">
      <w:pPr>
        <w:pStyle w:val="PL"/>
        <w:shd w:val="clear" w:color="auto" w:fill="E6E6E6"/>
      </w:pPr>
      <w:r w:rsidRPr="00B24850">
        <w:tab/>
        <w:t>freqInfo-r13</w:t>
      </w:r>
      <w:r w:rsidRPr="00B24850">
        <w:tab/>
      </w:r>
      <w:r w:rsidRPr="00B24850">
        <w:tab/>
      </w:r>
      <w:r w:rsidRPr="00B24850">
        <w:tab/>
      </w:r>
      <w:r w:rsidRPr="00B24850">
        <w:tab/>
      </w:r>
      <w:r w:rsidRPr="00B24850">
        <w:tab/>
      </w:r>
      <w:r w:rsidRPr="00B24850">
        <w:tab/>
      </w:r>
      <w:r w:rsidRPr="00B24850">
        <w:tab/>
        <w:t>SEQUENCE {</w:t>
      </w:r>
    </w:p>
    <w:p w14:paraId="1B9F330B" w14:textId="77777777" w:rsidR="000D7237" w:rsidRPr="00B24850" w:rsidRDefault="000D7237" w:rsidP="000D7237">
      <w:pPr>
        <w:pStyle w:val="PL"/>
        <w:shd w:val="clear" w:color="auto" w:fill="E6E6E6"/>
      </w:pPr>
      <w:r w:rsidRPr="00B24850">
        <w:tab/>
      </w:r>
      <w:r w:rsidRPr="00B24850">
        <w:tab/>
        <w:t>ul-CarrierFreq-r13</w:t>
      </w:r>
      <w:r w:rsidRPr="00B24850">
        <w:tab/>
      </w:r>
      <w:r w:rsidRPr="00B24850">
        <w:tab/>
      </w:r>
      <w:r w:rsidRPr="00B24850">
        <w:tab/>
      </w:r>
      <w:r w:rsidRPr="00B24850">
        <w:tab/>
      </w:r>
      <w:r w:rsidRPr="00B24850">
        <w:tab/>
      </w:r>
      <w:r w:rsidRPr="00B24850">
        <w:tab/>
        <w:t>CarrierFreq-NB-r13</w:t>
      </w:r>
      <w:r w:rsidRPr="00B24850">
        <w:tab/>
      </w:r>
      <w:r w:rsidRPr="00B24850">
        <w:tab/>
      </w:r>
      <w:r w:rsidRPr="00B24850">
        <w:tab/>
        <w:t>OPTIONAL,</w:t>
      </w:r>
      <w:r w:rsidRPr="00B24850">
        <w:tab/>
        <w:t>-- Need OP</w:t>
      </w:r>
    </w:p>
    <w:p w14:paraId="4575E33F" w14:textId="77777777" w:rsidR="000D7237" w:rsidRPr="00B24850" w:rsidRDefault="000D7237" w:rsidP="000D7237">
      <w:pPr>
        <w:pStyle w:val="PL"/>
        <w:shd w:val="clear" w:color="auto" w:fill="E6E6E6"/>
      </w:pPr>
      <w:r w:rsidRPr="00B24850">
        <w:tab/>
      </w:r>
      <w:r w:rsidRPr="00B24850">
        <w:tab/>
        <w:t>additionalSpectrumEmission-r13</w:t>
      </w:r>
      <w:r w:rsidRPr="00B24850">
        <w:tab/>
      </w:r>
      <w:r w:rsidRPr="00B24850">
        <w:tab/>
      </w:r>
      <w:r w:rsidRPr="00B24850">
        <w:tab/>
        <w:t>AdditionalSpectrumEmission</w:t>
      </w:r>
    </w:p>
    <w:p w14:paraId="569BAED8" w14:textId="77777777" w:rsidR="000D7237" w:rsidRPr="00B24850" w:rsidRDefault="000D7237" w:rsidP="000D7237">
      <w:pPr>
        <w:pStyle w:val="PL"/>
        <w:shd w:val="clear" w:color="auto" w:fill="E6E6E6"/>
      </w:pPr>
      <w:r w:rsidRPr="00B24850">
        <w:tab/>
        <w:t>},</w:t>
      </w:r>
    </w:p>
    <w:p w14:paraId="2D8F6ED5" w14:textId="77777777" w:rsidR="000D7237" w:rsidRPr="00B24850" w:rsidRDefault="000D7237" w:rsidP="000D7237">
      <w:pPr>
        <w:pStyle w:val="PL"/>
        <w:shd w:val="clear" w:color="auto" w:fill="E6E6E6"/>
      </w:pPr>
      <w:r w:rsidRPr="00B24850">
        <w:tab/>
        <w:t>timeAlignmentTimerCommon-r13</w:t>
      </w:r>
      <w:r w:rsidRPr="00B24850">
        <w:tab/>
      </w:r>
      <w:r w:rsidRPr="00B24850">
        <w:tab/>
      </w:r>
      <w:r w:rsidRPr="00B24850">
        <w:tab/>
        <w:t>TimeAlignmentTimer,</w:t>
      </w:r>
    </w:p>
    <w:p w14:paraId="729BBD77" w14:textId="77777777" w:rsidR="000D7237" w:rsidRPr="00B24850" w:rsidRDefault="000D7237" w:rsidP="000D7237">
      <w:pPr>
        <w:pStyle w:val="PL"/>
        <w:shd w:val="clear" w:color="auto" w:fill="E6E6E6"/>
      </w:pPr>
      <w:r w:rsidRPr="00B24850">
        <w:tab/>
        <w:t>multiBandInfoList-r13</w:t>
      </w:r>
      <w:r w:rsidRPr="00B24850">
        <w:tab/>
        <w:t>SEQUENCE (SIZE (1..maxMultiBands)) OF AdditionalSpectrumEmission</w:t>
      </w:r>
      <w:r w:rsidRPr="00B24850">
        <w:tab/>
      </w:r>
      <w:r w:rsidRPr="00B24850">
        <w:tab/>
        <w:t>OPTIONAL,</w:t>
      </w:r>
      <w:r w:rsidRPr="00B24850">
        <w:tab/>
        <w:t>-- Need OR</w:t>
      </w:r>
    </w:p>
    <w:p w14:paraId="5BC06122" w14:textId="77777777" w:rsidR="000D7237" w:rsidRPr="00B24850" w:rsidRDefault="000D7237" w:rsidP="000D7237">
      <w:pPr>
        <w:pStyle w:val="PL"/>
        <w:shd w:val="clear" w:color="auto" w:fill="E6E6E6"/>
      </w:pPr>
      <w:r w:rsidRPr="00B24850">
        <w:tab/>
        <w:t>lateNonCriticalExtension</w:t>
      </w:r>
      <w:r w:rsidRPr="00B24850">
        <w:tab/>
      </w:r>
      <w:r w:rsidRPr="00B24850">
        <w:tab/>
      </w:r>
      <w:r w:rsidRPr="00B24850">
        <w:tab/>
      </w:r>
      <w:r w:rsidRPr="00B24850">
        <w:tab/>
        <w:t>OCTET STRING</w:t>
      </w:r>
      <w:r w:rsidRPr="00B24850">
        <w:tab/>
      </w:r>
      <w:r w:rsidRPr="00B24850">
        <w:tab/>
      </w:r>
      <w:r w:rsidRPr="00B24850">
        <w:tab/>
      </w:r>
      <w:r w:rsidRPr="00B24850">
        <w:tab/>
      </w:r>
      <w:r w:rsidRPr="00B24850">
        <w:tab/>
        <w:t>OPTIONAL,</w:t>
      </w:r>
    </w:p>
    <w:p w14:paraId="7E5B4C8F" w14:textId="77777777" w:rsidR="000D7237" w:rsidRPr="00B24850" w:rsidRDefault="000D7237" w:rsidP="000D7237">
      <w:pPr>
        <w:pStyle w:val="PL"/>
        <w:shd w:val="clear" w:color="auto" w:fill="E6E6E6"/>
      </w:pPr>
      <w:r w:rsidRPr="00B24850">
        <w:tab/>
        <w:t>...,</w:t>
      </w:r>
    </w:p>
    <w:p w14:paraId="0F9509C8" w14:textId="77777777" w:rsidR="000D7237" w:rsidRPr="00B24850" w:rsidRDefault="000D7237" w:rsidP="000D7237">
      <w:pPr>
        <w:pStyle w:val="PL"/>
        <w:shd w:val="clear" w:color="auto" w:fill="E6E6E6"/>
      </w:pPr>
      <w:r w:rsidRPr="00B24850">
        <w:tab/>
        <w:t>[[</w:t>
      </w:r>
      <w:r w:rsidRPr="00B24850">
        <w:tab/>
        <w:t>cp-Reestablishment-r14</w:t>
      </w:r>
      <w:r w:rsidRPr="00B24850">
        <w:tab/>
      </w:r>
      <w:r w:rsidRPr="00B24850">
        <w:tab/>
      </w:r>
      <w:r w:rsidRPr="00B24850">
        <w:tab/>
      </w:r>
      <w:r w:rsidRPr="00B24850">
        <w:tab/>
        <w:t>ENUMERATED {true}</w:t>
      </w:r>
      <w:r w:rsidRPr="00B24850">
        <w:tab/>
      </w:r>
      <w:r w:rsidRPr="00B24850">
        <w:tab/>
      </w:r>
      <w:r w:rsidRPr="00B24850">
        <w:tab/>
      </w:r>
      <w:r w:rsidRPr="00B24850">
        <w:tab/>
        <w:t>OPTIONAL</w:t>
      </w:r>
      <w:r w:rsidRPr="00B24850">
        <w:tab/>
      </w:r>
      <w:r w:rsidRPr="00B24850">
        <w:tab/>
        <w:t>-- Need OP</w:t>
      </w:r>
    </w:p>
    <w:p w14:paraId="63A4ECA2" w14:textId="77777777" w:rsidR="000D7237" w:rsidRPr="00B24850" w:rsidRDefault="000D7237" w:rsidP="000D7237">
      <w:pPr>
        <w:pStyle w:val="PL"/>
        <w:shd w:val="clear" w:color="auto" w:fill="E6E6E6"/>
      </w:pPr>
      <w:r w:rsidRPr="00B24850">
        <w:tab/>
        <w:t>]],</w:t>
      </w:r>
    </w:p>
    <w:p w14:paraId="4916FEC8" w14:textId="77777777" w:rsidR="000D7237" w:rsidRPr="00B24850" w:rsidRDefault="000D7237" w:rsidP="000D7237">
      <w:pPr>
        <w:pStyle w:val="PL"/>
        <w:shd w:val="clear" w:color="auto" w:fill="E6E6E6"/>
      </w:pPr>
      <w:r w:rsidRPr="00B24850">
        <w:tab/>
        <w:t>[[</w:t>
      </w:r>
      <w:r w:rsidRPr="00B24850">
        <w:tab/>
        <w:t>servingCellMeasInfo-r14</w:t>
      </w:r>
      <w:r w:rsidRPr="00B24850">
        <w:tab/>
      </w:r>
      <w:r w:rsidRPr="00B24850">
        <w:tab/>
      </w:r>
      <w:r w:rsidRPr="00B24850">
        <w:tab/>
      </w:r>
      <w:r w:rsidRPr="00B24850">
        <w:tab/>
        <w:t>ENUMERATED {true}</w:t>
      </w:r>
      <w:r w:rsidRPr="00B24850">
        <w:tab/>
      </w:r>
      <w:r w:rsidRPr="00B24850">
        <w:tab/>
      </w:r>
      <w:r w:rsidRPr="00B24850">
        <w:tab/>
      </w:r>
      <w:r w:rsidRPr="00B24850">
        <w:tab/>
        <w:t>OPTIONAL,</w:t>
      </w:r>
      <w:r w:rsidRPr="00B24850">
        <w:tab/>
      </w:r>
      <w:r w:rsidRPr="00B24850">
        <w:tab/>
        <w:t>-- Need OR</w:t>
      </w:r>
    </w:p>
    <w:p w14:paraId="12392922" w14:textId="77777777" w:rsidR="000D7237" w:rsidRPr="00B24850" w:rsidRDefault="000D7237" w:rsidP="000D7237">
      <w:pPr>
        <w:pStyle w:val="PL"/>
        <w:shd w:val="clear" w:color="auto" w:fill="E6E6E6"/>
      </w:pPr>
      <w:r w:rsidRPr="00B24850">
        <w:tab/>
      </w:r>
      <w:r w:rsidRPr="00B24850">
        <w:tab/>
        <w:t>cqi-Reporting-r14</w:t>
      </w:r>
      <w:r w:rsidRPr="00B24850">
        <w:tab/>
      </w:r>
      <w:r w:rsidRPr="00B24850">
        <w:tab/>
      </w:r>
      <w:r w:rsidRPr="00B24850">
        <w:tab/>
      </w:r>
      <w:r w:rsidRPr="00B24850">
        <w:tab/>
      </w:r>
      <w:r w:rsidRPr="00B24850">
        <w:tab/>
        <w:t>ENUMERATED {true}</w:t>
      </w:r>
      <w:r w:rsidRPr="00B24850">
        <w:tab/>
      </w:r>
      <w:r w:rsidRPr="00B24850">
        <w:tab/>
      </w:r>
      <w:r w:rsidRPr="00B24850">
        <w:tab/>
      </w:r>
      <w:r w:rsidRPr="00B24850">
        <w:tab/>
        <w:t>OPTIONAL</w:t>
      </w:r>
      <w:r w:rsidRPr="00B24850">
        <w:tab/>
      </w:r>
      <w:r w:rsidRPr="00B24850">
        <w:tab/>
        <w:t>-- Need OR</w:t>
      </w:r>
    </w:p>
    <w:p w14:paraId="35EBB519" w14:textId="77777777" w:rsidR="000D7237" w:rsidRPr="00B24850" w:rsidRDefault="000D7237" w:rsidP="000D7237">
      <w:pPr>
        <w:pStyle w:val="PL"/>
        <w:shd w:val="clear" w:color="auto" w:fill="E6E6E6"/>
      </w:pPr>
      <w:r w:rsidRPr="00B24850">
        <w:tab/>
        <w:t>]],</w:t>
      </w:r>
    </w:p>
    <w:p w14:paraId="2E8F5F51" w14:textId="77777777" w:rsidR="000D7237" w:rsidRPr="00B24850" w:rsidRDefault="000D7237" w:rsidP="000D7237">
      <w:pPr>
        <w:pStyle w:val="PL"/>
        <w:shd w:val="clear" w:color="auto" w:fill="E6E6E6"/>
      </w:pPr>
      <w:r w:rsidRPr="00B24850">
        <w:tab/>
        <w:t>[[</w:t>
      </w:r>
      <w:r w:rsidRPr="00B24850">
        <w:tab/>
        <w:t>enhancedPHR-r15</w:t>
      </w:r>
      <w:r w:rsidRPr="00B24850">
        <w:tab/>
      </w:r>
      <w:r w:rsidRPr="00B24850">
        <w:tab/>
      </w:r>
      <w:r w:rsidRPr="00B24850">
        <w:tab/>
      </w:r>
      <w:r w:rsidRPr="00B24850">
        <w:tab/>
      </w:r>
      <w:r w:rsidRPr="00B24850">
        <w:tab/>
      </w:r>
      <w:r w:rsidRPr="00B24850">
        <w:tab/>
        <w:t>ENUMERATED {true}</w:t>
      </w:r>
      <w:r w:rsidRPr="00B24850">
        <w:tab/>
      </w:r>
      <w:r w:rsidRPr="00B24850">
        <w:tab/>
        <w:t>OPTIONAL,</w:t>
      </w:r>
      <w:r w:rsidRPr="00B24850">
        <w:tab/>
        <w:t>-- Need OR</w:t>
      </w:r>
    </w:p>
    <w:p w14:paraId="4D487B18" w14:textId="77777777" w:rsidR="000D7237" w:rsidRPr="00B24850" w:rsidRDefault="000D7237" w:rsidP="000D7237">
      <w:pPr>
        <w:pStyle w:val="PL"/>
        <w:shd w:val="clear" w:color="auto" w:fill="E6E6E6"/>
      </w:pPr>
      <w:r w:rsidRPr="00B24850">
        <w:tab/>
      </w:r>
      <w:r w:rsidRPr="00B24850">
        <w:tab/>
        <w:t>freqInfo-v1530</w:t>
      </w:r>
      <w:r w:rsidRPr="00B24850">
        <w:tab/>
      </w:r>
      <w:r w:rsidRPr="00B24850">
        <w:tab/>
      </w:r>
      <w:r w:rsidRPr="00B24850">
        <w:tab/>
      </w:r>
      <w:r w:rsidRPr="00B24850">
        <w:tab/>
      </w:r>
      <w:r w:rsidRPr="00B24850">
        <w:tab/>
      </w:r>
      <w:r w:rsidRPr="00B24850">
        <w:tab/>
        <w:t>SEQUENCE {</w:t>
      </w:r>
    </w:p>
    <w:p w14:paraId="70A72B4C" w14:textId="77777777" w:rsidR="000D7237" w:rsidRPr="00B24850" w:rsidRDefault="000D7237" w:rsidP="000D7237">
      <w:pPr>
        <w:pStyle w:val="PL"/>
        <w:shd w:val="clear" w:color="auto" w:fill="E6E6E6"/>
      </w:pPr>
      <w:r w:rsidRPr="00B24850">
        <w:tab/>
      </w:r>
      <w:r w:rsidRPr="00B24850">
        <w:tab/>
      </w:r>
      <w:r w:rsidRPr="00B24850">
        <w:tab/>
        <w:t>tdd-UL-DL-AlignmentOffset-r15</w:t>
      </w:r>
      <w:r w:rsidRPr="00B24850">
        <w:tab/>
      </w:r>
      <w:r w:rsidRPr="00B24850">
        <w:tab/>
        <w:t>TDD-UL-DL-AlignmentOffset-NB-r15</w:t>
      </w:r>
    </w:p>
    <w:p w14:paraId="5834EBCF" w14:textId="77777777" w:rsidR="000D7237" w:rsidRPr="00B24850" w:rsidRDefault="000D7237" w:rsidP="000D7237">
      <w:pPr>
        <w:pStyle w:val="PL"/>
        <w:shd w:val="clear" w:color="auto" w:fill="E6E6E6"/>
      </w:pPr>
      <w:r w:rsidRPr="00B24850">
        <w:tab/>
      </w:r>
      <w:r w:rsidRPr="00B24850">
        <w:tab/>
        <w:t>}</w:t>
      </w:r>
      <w:r w:rsidRPr="00B24850">
        <w:tab/>
        <w:t>OPTIONAL,</w:t>
      </w:r>
      <w:r w:rsidRPr="00B24850">
        <w:tab/>
      </w:r>
      <w:r w:rsidRPr="00B24850">
        <w:tab/>
        <w:t>-- Cond TDD</w:t>
      </w:r>
    </w:p>
    <w:p w14:paraId="01473EF1" w14:textId="77777777" w:rsidR="000D7237" w:rsidRPr="00B24850" w:rsidRDefault="000D7237" w:rsidP="000D7237">
      <w:pPr>
        <w:pStyle w:val="PL"/>
        <w:shd w:val="clear" w:color="auto" w:fill="E6E6E6"/>
      </w:pPr>
      <w:r w:rsidRPr="00B24850">
        <w:tab/>
      </w:r>
      <w:r w:rsidRPr="00B24850">
        <w:tab/>
        <w:t>cp-EDT-r15</w:t>
      </w:r>
      <w:r w:rsidRPr="00B24850">
        <w:tab/>
      </w:r>
      <w:r w:rsidRPr="00B24850">
        <w:tab/>
      </w:r>
      <w:r w:rsidRPr="00B24850">
        <w:tab/>
      </w:r>
      <w:r w:rsidRPr="00B24850">
        <w:tab/>
      </w:r>
      <w:r w:rsidRPr="00B24850">
        <w:tab/>
      </w:r>
      <w:r w:rsidRPr="00B24850">
        <w:tab/>
      </w:r>
      <w:r w:rsidRPr="00B24850">
        <w:tab/>
        <w:t>ENUMERATED {true}</w:t>
      </w:r>
      <w:r w:rsidRPr="00B24850">
        <w:tab/>
      </w:r>
      <w:r w:rsidRPr="00B24850">
        <w:tab/>
        <w:t>OPTIONAL,</w:t>
      </w:r>
      <w:r w:rsidRPr="00B24850">
        <w:tab/>
        <w:t>-- Need OR</w:t>
      </w:r>
    </w:p>
    <w:p w14:paraId="254655C1" w14:textId="77777777" w:rsidR="000D7237" w:rsidRPr="00B24850" w:rsidRDefault="000D7237" w:rsidP="000D7237">
      <w:pPr>
        <w:pStyle w:val="PL"/>
        <w:shd w:val="clear" w:color="auto" w:fill="E6E6E6"/>
      </w:pPr>
      <w:r w:rsidRPr="00B24850">
        <w:tab/>
      </w:r>
      <w:r w:rsidRPr="00B24850">
        <w:tab/>
        <w:t>up-EDT-r15</w:t>
      </w:r>
      <w:r w:rsidRPr="00B24850">
        <w:tab/>
      </w:r>
      <w:r w:rsidRPr="00B24850">
        <w:tab/>
      </w:r>
      <w:r w:rsidRPr="00B24850">
        <w:tab/>
      </w:r>
      <w:r w:rsidRPr="00B24850">
        <w:tab/>
      </w:r>
      <w:r w:rsidRPr="00B24850">
        <w:tab/>
      </w:r>
      <w:r w:rsidRPr="00B24850">
        <w:tab/>
      </w:r>
      <w:r w:rsidRPr="00B24850">
        <w:tab/>
        <w:t>ENUMERATED {true}</w:t>
      </w:r>
      <w:r w:rsidRPr="00B24850">
        <w:tab/>
      </w:r>
      <w:r w:rsidRPr="00B24850">
        <w:tab/>
        <w:t>OPTIONAL</w:t>
      </w:r>
      <w:r w:rsidRPr="00B24850">
        <w:tab/>
        <w:t>-- Need OR</w:t>
      </w:r>
    </w:p>
    <w:p w14:paraId="16549B6B" w14:textId="77777777" w:rsidR="000D7237" w:rsidRPr="00B24850" w:rsidRDefault="000D7237" w:rsidP="000D7237">
      <w:pPr>
        <w:pStyle w:val="PL"/>
        <w:shd w:val="clear" w:color="auto" w:fill="E6E6E6"/>
      </w:pPr>
      <w:r w:rsidRPr="00B24850">
        <w:lastRenderedPageBreak/>
        <w:tab/>
        <w:t>]],</w:t>
      </w:r>
    </w:p>
    <w:p w14:paraId="46DB0FBB" w14:textId="77777777" w:rsidR="000D7237" w:rsidRPr="00B24850" w:rsidRDefault="000D7237" w:rsidP="000D7237">
      <w:pPr>
        <w:pStyle w:val="PL"/>
        <w:shd w:val="clear" w:color="auto" w:fill="E6E6E6"/>
      </w:pPr>
      <w:r w:rsidRPr="00B24850">
        <w:tab/>
        <w:t>[[</w:t>
      </w:r>
      <w:r w:rsidRPr="00B24850">
        <w:tab/>
        <w:t>earlySecurityReactivation-r16</w:t>
      </w:r>
      <w:r w:rsidRPr="00B24850">
        <w:tab/>
      </w:r>
      <w:r w:rsidRPr="00B24850">
        <w:tab/>
        <w:t>ENUMERATED {true}</w:t>
      </w:r>
      <w:r w:rsidRPr="00B24850">
        <w:tab/>
      </w:r>
      <w:r w:rsidRPr="00B24850">
        <w:tab/>
        <w:t>OPTIONAL,</w:t>
      </w:r>
      <w:r w:rsidRPr="00B24850">
        <w:tab/>
        <w:t>-- Need OR</w:t>
      </w:r>
    </w:p>
    <w:p w14:paraId="5CF74F70" w14:textId="77777777" w:rsidR="000D7237" w:rsidRPr="00B24850" w:rsidRDefault="000D7237" w:rsidP="000D7237">
      <w:pPr>
        <w:pStyle w:val="PL"/>
        <w:shd w:val="clear" w:color="auto" w:fill="E6E6E6"/>
      </w:pPr>
      <w:r w:rsidRPr="00B24850">
        <w:tab/>
      </w:r>
      <w:r w:rsidRPr="00B24850">
        <w:tab/>
        <w:t>cp-EDT-5GC-r16</w:t>
      </w:r>
      <w:r w:rsidRPr="00B24850">
        <w:tab/>
      </w:r>
      <w:r w:rsidRPr="00B24850">
        <w:tab/>
      </w:r>
      <w:r w:rsidRPr="00B24850">
        <w:tab/>
      </w:r>
      <w:r w:rsidRPr="00B24850">
        <w:tab/>
      </w:r>
      <w:r w:rsidRPr="00B24850">
        <w:tab/>
      </w:r>
      <w:r w:rsidRPr="00B24850">
        <w:tab/>
        <w:t>ENUMERATED {true}</w:t>
      </w:r>
      <w:r w:rsidRPr="00B24850">
        <w:tab/>
      </w:r>
      <w:r w:rsidRPr="00B24850">
        <w:tab/>
        <w:t>OPTIONAL,</w:t>
      </w:r>
      <w:r w:rsidRPr="00B24850">
        <w:tab/>
        <w:t>-- Need OR</w:t>
      </w:r>
    </w:p>
    <w:p w14:paraId="16AF5D66" w14:textId="77777777" w:rsidR="000D7237" w:rsidRPr="00B24850" w:rsidRDefault="000D7237" w:rsidP="000D7237">
      <w:pPr>
        <w:pStyle w:val="PL"/>
        <w:shd w:val="clear" w:color="auto" w:fill="E6E6E6"/>
      </w:pPr>
      <w:r w:rsidRPr="00B24850">
        <w:tab/>
      </w:r>
      <w:r w:rsidRPr="00B24850">
        <w:tab/>
        <w:t>up-EDT-5GC-r16</w:t>
      </w:r>
      <w:r w:rsidRPr="00B24850">
        <w:tab/>
      </w:r>
      <w:r w:rsidRPr="00B24850">
        <w:tab/>
      </w:r>
      <w:r w:rsidRPr="00B24850">
        <w:tab/>
      </w:r>
      <w:r w:rsidRPr="00B24850">
        <w:tab/>
      </w:r>
      <w:r w:rsidRPr="00B24850">
        <w:tab/>
      </w:r>
      <w:r w:rsidRPr="00B24850">
        <w:tab/>
        <w:t>ENUMERATED {true}</w:t>
      </w:r>
      <w:r w:rsidRPr="00B24850">
        <w:tab/>
      </w:r>
      <w:r w:rsidRPr="00B24850">
        <w:tab/>
        <w:t>OPTIONAL,</w:t>
      </w:r>
      <w:r w:rsidRPr="00B24850">
        <w:tab/>
        <w:t>-- Need OR</w:t>
      </w:r>
    </w:p>
    <w:p w14:paraId="609EC022" w14:textId="77777777" w:rsidR="000D7237" w:rsidRPr="00B24850" w:rsidRDefault="000D7237" w:rsidP="000D7237">
      <w:pPr>
        <w:pStyle w:val="PL"/>
        <w:shd w:val="clear" w:color="auto" w:fill="E6E6E6"/>
      </w:pPr>
      <w:r w:rsidRPr="00B24850">
        <w:tab/>
      </w:r>
      <w:r w:rsidRPr="00B24850">
        <w:tab/>
        <w:t>cp-PUR-EPC-r16</w:t>
      </w:r>
      <w:r w:rsidRPr="00B24850">
        <w:tab/>
      </w:r>
      <w:r w:rsidRPr="00B24850">
        <w:tab/>
      </w:r>
      <w:r w:rsidRPr="00B24850">
        <w:tab/>
      </w:r>
      <w:r w:rsidRPr="00B24850">
        <w:tab/>
      </w:r>
      <w:r w:rsidRPr="00B24850">
        <w:tab/>
      </w:r>
      <w:r w:rsidRPr="00B24850">
        <w:tab/>
        <w:t>ENUMERATED {true}</w:t>
      </w:r>
      <w:r w:rsidRPr="00B24850">
        <w:tab/>
      </w:r>
      <w:r w:rsidRPr="00B24850">
        <w:tab/>
        <w:t>OPTIONAL,</w:t>
      </w:r>
      <w:r w:rsidRPr="00B24850">
        <w:tab/>
        <w:t>-- Need OR</w:t>
      </w:r>
    </w:p>
    <w:p w14:paraId="453DCD64" w14:textId="77777777" w:rsidR="000D7237" w:rsidRPr="00B24850" w:rsidRDefault="000D7237" w:rsidP="000D7237">
      <w:pPr>
        <w:pStyle w:val="PL"/>
        <w:shd w:val="clear" w:color="auto" w:fill="E6E6E6"/>
      </w:pPr>
      <w:r w:rsidRPr="00B24850">
        <w:tab/>
      </w:r>
      <w:r w:rsidRPr="00B24850">
        <w:tab/>
        <w:t>up-PUR-EPC-r16</w:t>
      </w:r>
      <w:r w:rsidRPr="00B24850">
        <w:tab/>
      </w:r>
      <w:r w:rsidRPr="00B24850">
        <w:tab/>
      </w:r>
      <w:r w:rsidRPr="00B24850">
        <w:tab/>
      </w:r>
      <w:r w:rsidRPr="00B24850">
        <w:tab/>
      </w:r>
      <w:r w:rsidRPr="00B24850">
        <w:tab/>
      </w:r>
      <w:r w:rsidRPr="00B24850">
        <w:tab/>
        <w:t>ENUMERATED {true}</w:t>
      </w:r>
      <w:r w:rsidRPr="00B24850">
        <w:tab/>
      </w:r>
      <w:r w:rsidRPr="00B24850">
        <w:tab/>
        <w:t>OPTIONAL,</w:t>
      </w:r>
      <w:r w:rsidRPr="00B24850">
        <w:tab/>
        <w:t>-- Need OR</w:t>
      </w:r>
    </w:p>
    <w:p w14:paraId="6EFD4486" w14:textId="77777777" w:rsidR="000D7237" w:rsidRPr="00B24850" w:rsidRDefault="000D7237" w:rsidP="000D7237">
      <w:pPr>
        <w:pStyle w:val="PL"/>
        <w:shd w:val="clear" w:color="auto" w:fill="E6E6E6"/>
      </w:pPr>
      <w:r w:rsidRPr="00B24850">
        <w:tab/>
      </w:r>
      <w:r w:rsidRPr="00B24850">
        <w:tab/>
        <w:t>cp-PUR-5GC-r16</w:t>
      </w:r>
      <w:r w:rsidRPr="00B24850">
        <w:tab/>
      </w:r>
      <w:r w:rsidRPr="00B24850">
        <w:tab/>
      </w:r>
      <w:r w:rsidRPr="00B24850">
        <w:tab/>
      </w:r>
      <w:r w:rsidRPr="00B24850">
        <w:tab/>
      </w:r>
      <w:r w:rsidRPr="00B24850">
        <w:tab/>
      </w:r>
      <w:r w:rsidRPr="00B24850">
        <w:tab/>
        <w:t>ENUMERATED {true}</w:t>
      </w:r>
      <w:r w:rsidRPr="00B24850">
        <w:tab/>
      </w:r>
      <w:r w:rsidRPr="00B24850">
        <w:tab/>
        <w:t>OPTIONAL,</w:t>
      </w:r>
      <w:r w:rsidRPr="00B24850">
        <w:tab/>
        <w:t>-- Need OR</w:t>
      </w:r>
    </w:p>
    <w:p w14:paraId="053AC8A9" w14:textId="77777777" w:rsidR="000D7237" w:rsidRPr="00B24850" w:rsidRDefault="000D7237" w:rsidP="000D7237">
      <w:pPr>
        <w:pStyle w:val="PL"/>
        <w:shd w:val="clear" w:color="auto" w:fill="E6E6E6"/>
      </w:pPr>
      <w:r w:rsidRPr="00B24850">
        <w:tab/>
      </w:r>
      <w:r w:rsidRPr="00B24850">
        <w:tab/>
        <w:t>up-PUR-5GC-r16</w:t>
      </w:r>
      <w:r w:rsidRPr="00B24850">
        <w:tab/>
      </w:r>
      <w:r w:rsidRPr="00B24850">
        <w:tab/>
      </w:r>
      <w:r w:rsidRPr="00B24850">
        <w:tab/>
      </w:r>
      <w:r w:rsidRPr="00B24850">
        <w:tab/>
      </w:r>
      <w:r w:rsidRPr="00B24850">
        <w:tab/>
      </w:r>
      <w:r w:rsidRPr="00B24850">
        <w:tab/>
        <w:t>ENUMERATED {true}</w:t>
      </w:r>
      <w:r w:rsidRPr="00B24850">
        <w:tab/>
      </w:r>
      <w:r w:rsidRPr="00B24850">
        <w:tab/>
        <w:t>OPTIONAL,</w:t>
      </w:r>
      <w:r w:rsidRPr="00B24850">
        <w:tab/>
        <w:t>-- Need OR</w:t>
      </w:r>
    </w:p>
    <w:p w14:paraId="3B30B829" w14:textId="77777777" w:rsidR="000D7237" w:rsidRPr="00B24850" w:rsidRDefault="000D7237" w:rsidP="000D7237">
      <w:pPr>
        <w:pStyle w:val="PL"/>
        <w:shd w:val="clear" w:color="auto" w:fill="E6E6E6"/>
      </w:pPr>
      <w:r w:rsidRPr="00B24850">
        <w:tab/>
      </w:r>
      <w:r w:rsidRPr="00B24850">
        <w:tab/>
        <w:t>rai-ActivationEnh-r16</w:t>
      </w:r>
      <w:r w:rsidRPr="00B24850">
        <w:tab/>
      </w:r>
      <w:r w:rsidRPr="00B24850">
        <w:tab/>
      </w:r>
      <w:r w:rsidRPr="00B24850">
        <w:tab/>
      </w:r>
      <w:r w:rsidRPr="00B24850">
        <w:tab/>
        <w:t>ENUMERATED {true}</w:t>
      </w:r>
      <w:r w:rsidRPr="00B24850">
        <w:tab/>
      </w:r>
      <w:r w:rsidRPr="00B24850">
        <w:tab/>
        <w:t>OPTIONAL</w:t>
      </w:r>
      <w:r w:rsidRPr="00B24850">
        <w:tab/>
        <w:t>-- Need OR</w:t>
      </w:r>
    </w:p>
    <w:p w14:paraId="5715E2A5" w14:textId="77777777" w:rsidR="000D7237" w:rsidRPr="00B24850" w:rsidRDefault="000D7237" w:rsidP="000D7237">
      <w:pPr>
        <w:pStyle w:val="PL"/>
        <w:shd w:val="clear" w:color="auto" w:fill="E6E6E6"/>
      </w:pPr>
      <w:r w:rsidRPr="00B24850">
        <w:tab/>
        <w:t>]]</w:t>
      </w:r>
    </w:p>
    <w:p w14:paraId="7DA4C767" w14:textId="77777777" w:rsidR="000D7237" w:rsidRPr="00B24850" w:rsidRDefault="000D7237" w:rsidP="000D7237">
      <w:pPr>
        <w:pStyle w:val="PL"/>
        <w:shd w:val="clear" w:color="auto" w:fill="E6E6E6"/>
      </w:pPr>
      <w:r w:rsidRPr="00B24850">
        <w:t>}</w:t>
      </w:r>
    </w:p>
    <w:p w14:paraId="3582B719" w14:textId="77777777" w:rsidR="000D7237" w:rsidRPr="00B24850" w:rsidRDefault="000D7237" w:rsidP="000D7237">
      <w:pPr>
        <w:pStyle w:val="PL"/>
        <w:shd w:val="clear" w:color="auto" w:fill="E6E6E6"/>
      </w:pPr>
    </w:p>
    <w:p w14:paraId="72B71D82" w14:textId="77777777" w:rsidR="000D7237" w:rsidRPr="00B24850" w:rsidRDefault="000D7237" w:rsidP="000D7237">
      <w:pPr>
        <w:pStyle w:val="PL"/>
        <w:shd w:val="clear" w:color="auto" w:fill="E6E6E6"/>
      </w:pPr>
      <w:r w:rsidRPr="00B24850">
        <w:t>-- ASN1STOP</w:t>
      </w:r>
    </w:p>
    <w:p w14:paraId="75F405D9" w14:textId="77777777" w:rsidR="000D7237" w:rsidRPr="00B24850" w:rsidRDefault="000D7237" w:rsidP="000D7237">
      <w:pPr>
        <w:rPr>
          <w:iCs/>
        </w:rPr>
      </w:pPr>
    </w:p>
    <w:tbl>
      <w:tblPr>
        <w:tblW w:w="9649" w:type="dxa"/>
        <w:tblInd w:w="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9"/>
      </w:tblGrid>
      <w:tr w:rsidR="000D7237" w:rsidRPr="00B24850" w14:paraId="3D02D8FB" w14:textId="77777777" w:rsidTr="00D416F9">
        <w:trPr>
          <w:cantSplit/>
          <w:tblHeader/>
        </w:trPr>
        <w:tc>
          <w:tcPr>
            <w:tcW w:w="9644" w:type="dxa"/>
          </w:tcPr>
          <w:p w14:paraId="2D915F54" w14:textId="77777777" w:rsidR="000D7237" w:rsidRPr="00B24850" w:rsidRDefault="000D7237" w:rsidP="00D416F9">
            <w:pPr>
              <w:pStyle w:val="TAH"/>
              <w:rPr>
                <w:lang w:eastAsia="en-GB"/>
              </w:rPr>
            </w:pPr>
            <w:r w:rsidRPr="00B24850">
              <w:rPr>
                <w:i/>
                <w:noProof/>
                <w:lang w:eastAsia="en-GB"/>
              </w:rPr>
              <w:t>SystemInformationBlockType2-NB</w:t>
            </w:r>
            <w:r w:rsidRPr="00B24850">
              <w:rPr>
                <w:iCs/>
                <w:noProof/>
                <w:lang w:eastAsia="en-GB"/>
              </w:rPr>
              <w:t xml:space="preserve"> field descriptions</w:t>
            </w:r>
          </w:p>
        </w:tc>
      </w:tr>
      <w:tr w:rsidR="000D7237" w:rsidRPr="00B24850" w14:paraId="246DCD01" w14:textId="77777777" w:rsidTr="00D416F9">
        <w:trPr>
          <w:cantSplit/>
        </w:trPr>
        <w:tc>
          <w:tcPr>
            <w:tcW w:w="9644" w:type="dxa"/>
          </w:tcPr>
          <w:p w14:paraId="314AE941" w14:textId="77777777" w:rsidR="000D7237" w:rsidRPr="00B24850" w:rsidRDefault="000D7237" w:rsidP="00D416F9">
            <w:pPr>
              <w:pStyle w:val="TAL"/>
              <w:rPr>
                <w:b/>
                <w:i/>
                <w:noProof/>
              </w:rPr>
            </w:pPr>
            <w:r w:rsidRPr="00B24850">
              <w:rPr>
                <w:b/>
                <w:i/>
                <w:noProof/>
              </w:rPr>
              <w:t>additionalSpectrumEmission</w:t>
            </w:r>
          </w:p>
          <w:p w14:paraId="21E334D0" w14:textId="77777777" w:rsidR="000D7237" w:rsidRPr="00B24850" w:rsidRDefault="000D7237" w:rsidP="00D416F9">
            <w:pPr>
              <w:pStyle w:val="TAL"/>
              <w:rPr>
                <w:b/>
                <w:bCs/>
                <w:i/>
                <w:lang w:eastAsia="en-GB"/>
              </w:rPr>
            </w:pPr>
            <w:r w:rsidRPr="00B24850">
              <w:rPr>
                <w:lang w:eastAsia="en-GB"/>
              </w:rPr>
              <w:t xml:space="preserve">The UE requirements related to IE </w:t>
            </w:r>
            <w:r w:rsidRPr="00B24850">
              <w:rPr>
                <w:i/>
                <w:lang w:eastAsia="en-GB"/>
              </w:rPr>
              <w:t>AdditionalSpectrumEmission</w:t>
            </w:r>
            <w:r w:rsidRPr="00B24850">
              <w:rPr>
                <w:lang w:eastAsia="en-GB"/>
              </w:rPr>
              <w:t xml:space="preserve"> are defined in TS 36.101 [42], clause 6.2.4F</w:t>
            </w:r>
            <w:r w:rsidRPr="00B24850">
              <w:rPr>
                <w:bCs/>
                <w:iCs/>
                <w:noProof/>
              </w:rPr>
              <w:t>.</w:t>
            </w:r>
          </w:p>
        </w:tc>
      </w:tr>
      <w:tr w:rsidR="000D7237" w:rsidRPr="00B24850" w14:paraId="3C9585C4" w14:textId="77777777" w:rsidTr="00D416F9">
        <w:trPr>
          <w:cantSplit/>
          <w:tblHeader/>
        </w:trPr>
        <w:tc>
          <w:tcPr>
            <w:tcW w:w="9644" w:type="dxa"/>
          </w:tcPr>
          <w:p w14:paraId="235E771B" w14:textId="77777777" w:rsidR="000D7237" w:rsidRPr="00B24850" w:rsidRDefault="000D7237" w:rsidP="00D416F9">
            <w:pPr>
              <w:pStyle w:val="TAL"/>
              <w:rPr>
                <w:b/>
                <w:i/>
              </w:rPr>
            </w:pPr>
            <w:r w:rsidRPr="00B24850">
              <w:rPr>
                <w:b/>
                <w:i/>
              </w:rPr>
              <w:t>cp-EDT</w:t>
            </w:r>
          </w:p>
          <w:p w14:paraId="7A0C152E" w14:textId="77777777" w:rsidR="000D7237" w:rsidRPr="00B24850" w:rsidRDefault="000D7237" w:rsidP="00D416F9">
            <w:pPr>
              <w:pStyle w:val="TAL"/>
              <w:rPr>
                <w:lang w:eastAsia="en-GB"/>
              </w:rPr>
            </w:pPr>
            <w:r w:rsidRPr="00B24850">
              <w:rPr>
                <w:lang w:eastAsia="en-GB"/>
              </w:rPr>
              <w:t>For FDD: This field indicates whether the UE is allowed to initiate CP-EDT when connected to EPC, see 5.3.3.1b.</w:t>
            </w:r>
          </w:p>
        </w:tc>
      </w:tr>
      <w:tr w:rsidR="000D7237" w:rsidRPr="00B24850" w14:paraId="154372A9" w14:textId="77777777" w:rsidTr="00D416F9">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F397403" w14:textId="77777777" w:rsidR="000D7237" w:rsidRPr="00B24850" w:rsidRDefault="000D7237" w:rsidP="00D416F9">
            <w:pPr>
              <w:pStyle w:val="TAL"/>
              <w:rPr>
                <w:b/>
                <w:i/>
              </w:rPr>
            </w:pPr>
            <w:r w:rsidRPr="00B24850">
              <w:rPr>
                <w:b/>
                <w:i/>
              </w:rPr>
              <w:t>cp-EDT-5GC</w:t>
            </w:r>
          </w:p>
          <w:p w14:paraId="6A247FB0" w14:textId="77777777" w:rsidR="000D7237" w:rsidRPr="00B24850" w:rsidRDefault="000D7237" w:rsidP="00D416F9">
            <w:pPr>
              <w:pStyle w:val="TAL"/>
              <w:rPr>
                <w:b/>
                <w:i/>
                <w:noProof/>
              </w:rPr>
            </w:pPr>
            <w:r w:rsidRPr="00B24850">
              <w:rPr>
                <w:lang w:eastAsia="en-GB"/>
              </w:rPr>
              <w:t>For FDD: This field indicates whether the UE is allowed to initiate CP-EDT when connected to 5GC, see 5.3.3.1b.</w:t>
            </w:r>
          </w:p>
        </w:tc>
      </w:tr>
      <w:tr w:rsidR="000D7237" w:rsidRPr="00B24850" w14:paraId="7009FEB1" w14:textId="77777777" w:rsidTr="00D416F9">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7926A33" w14:textId="77777777" w:rsidR="000D7237" w:rsidRPr="00B24850" w:rsidRDefault="000D7237" w:rsidP="00D416F9">
            <w:pPr>
              <w:pStyle w:val="TAL"/>
              <w:rPr>
                <w:b/>
                <w:i/>
              </w:rPr>
            </w:pPr>
            <w:r w:rsidRPr="00B24850">
              <w:rPr>
                <w:b/>
                <w:i/>
              </w:rPr>
              <w:t>cp-PUR-5GC</w:t>
            </w:r>
          </w:p>
          <w:p w14:paraId="27011832" w14:textId="77777777" w:rsidR="000D7237" w:rsidRPr="00B24850" w:rsidRDefault="000D7237" w:rsidP="00D416F9">
            <w:pPr>
              <w:pStyle w:val="TAL"/>
              <w:rPr>
                <w:b/>
                <w:i/>
              </w:rPr>
            </w:pPr>
            <w:r w:rsidRPr="00B24850">
              <w:rPr>
                <w:iCs/>
              </w:rPr>
              <w:t xml:space="preserve">For FDD: Indicates whether CP transmission using PUR is allowed in the cell </w:t>
            </w:r>
            <w:r w:rsidRPr="00B24850">
              <w:rPr>
                <w:rFonts w:cs="Arial"/>
                <w:bCs/>
                <w:szCs w:val="18"/>
              </w:rPr>
              <w:t>when connected to 5GC, see 5.3.3.1c.</w:t>
            </w:r>
          </w:p>
        </w:tc>
      </w:tr>
      <w:tr w:rsidR="000D7237" w:rsidRPr="00B24850" w14:paraId="25D9D4A7" w14:textId="77777777" w:rsidTr="00D416F9">
        <w:trPr>
          <w:cantSplit/>
        </w:trPr>
        <w:tc>
          <w:tcPr>
            <w:tcW w:w="9644" w:type="dxa"/>
            <w:tcBorders>
              <w:top w:val="single" w:sz="4" w:space="0" w:color="808080"/>
              <w:left w:val="single" w:sz="4" w:space="0" w:color="808080"/>
              <w:bottom w:val="single" w:sz="4" w:space="0" w:color="808080"/>
              <w:right w:val="single" w:sz="4" w:space="0" w:color="808080"/>
            </w:tcBorders>
          </w:tcPr>
          <w:p w14:paraId="4A7CC5E9" w14:textId="77777777" w:rsidR="000D7237" w:rsidRPr="00B24850" w:rsidRDefault="000D7237" w:rsidP="00D416F9">
            <w:pPr>
              <w:pStyle w:val="TAL"/>
              <w:rPr>
                <w:b/>
                <w:i/>
              </w:rPr>
            </w:pPr>
            <w:r w:rsidRPr="00B24850">
              <w:rPr>
                <w:b/>
                <w:i/>
              </w:rPr>
              <w:t>cp-PUR-EPC</w:t>
            </w:r>
          </w:p>
          <w:p w14:paraId="2FC14DFE" w14:textId="77777777" w:rsidR="000D7237" w:rsidRPr="00B24850" w:rsidDel="00000A04" w:rsidRDefault="000D7237" w:rsidP="00D416F9">
            <w:pPr>
              <w:pStyle w:val="TAL"/>
              <w:rPr>
                <w:b/>
                <w:i/>
              </w:rPr>
            </w:pPr>
            <w:r w:rsidRPr="00B24850">
              <w:rPr>
                <w:rFonts w:cs="Arial"/>
                <w:bCs/>
                <w:szCs w:val="18"/>
              </w:rPr>
              <w:t>For FDD: Indicates whether CP transmission using PUR is allowed in the cell when connected to EPC, see 5.3.3.1c.</w:t>
            </w:r>
          </w:p>
        </w:tc>
      </w:tr>
      <w:tr w:rsidR="000D7237" w:rsidRPr="00B24850" w14:paraId="5D3BDC08" w14:textId="77777777" w:rsidTr="00D416F9">
        <w:trPr>
          <w:cantSplit/>
        </w:trPr>
        <w:tc>
          <w:tcPr>
            <w:tcW w:w="9644" w:type="dxa"/>
          </w:tcPr>
          <w:p w14:paraId="30BFDA2B" w14:textId="77777777" w:rsidR="000D7237" w:rsidRPr="00B24850" w:rsidRDefault="000D7237" w:rsidP="00D416F9">
            <w:pPr>
              <w:pStyle w:val="TAL"/>
              <w:rPr>
                <w:b/>
                <w:i/>
                <w:noProof/>
              </w:rPr>
            </w:pPr>
            <w:r w:rsidRPr="00B24850">
              <w:rPr>
                <w:b/>
                <w:i/>
                <w:noProof/>
              </w:rPr>
              <w:t>cp-Reestablishment</w:t>
            </w:r>
          </w:p>
          <w:p w14:paraId="4B2172BF" w14:textId="77777777" w:rsidR="000D7237" w:rsidRPr="00B24850" w:rsidRDefault="000D7237" w:rsidP="00D416F9">
            <w:pPr>
              <w:pStyle w:val="TAL"/>
              <w:rPr>
                <w:b/>
                <w:bCs/>
                <w:i/>
                <w:lang w:eastAsia="en-GB"/>
              </w:rPr>
            </w:pPr>
            <w:r w:rsidRPr="00B24850">
              <w:rPr>
                <w:lang w:eastAsia="en-GB"/>
              </w:rPr>
              <w:t>This field indicates if the NB-IoT UE is allowed to trigger RRC connection re-establishment when AS security has not been activated.</w:t>
            </w:r>
          </w:p>
        </w:tc>
      </w:tr>
      <w:tr w:rsidR="000D7237" w:rsidRPr="00B24850" w14:paraId="360DE845" w14:textId="77777777" w:rsidTr="00D416F9">
        <w:trPr>
          <w:cantSplit/>
        </w:trPr>
        <w:tc>
          <w:tcPr>
            <w:tcW w:w="9644" w:type="dxa"/>
          </w:tcPr>
          <w:p w14:paraId="5C750628" w14:textId="77777777" w:rsidR="000D7237" w:rsidRPr="00B24850" w:rsidRDefault="000D7237" w:rsidP="00D416F9">
            <w:pPr>
              <w:pStyle w:val="TAL"/>
              <w:rPr>
                <w:b/>
                <w:i/>
                <w:noProof/>
              </w:rPr>
            </w:pPr>
            <w:r w:rsidRPr="00B24850">
              <w:rPr>
                <w:b/>
                <w:i/>
                <w:noProof/>
              </w:rPr>
              <w:t>cqi-Reporting</w:t>
            </w:r>
          </w:p>
          <w:p w14:paraId="107A11EA" w14:textId="2655A947" w:rsidR="000D7237" w:rsidRPr="00B24850" w:rsidRDefault="000D7237" w:rsidP="00D416F9">
            <w:pPr>
              <w:pStyle w:val="TAL"/>
              <w:rPr>
                <w:b/>
                <w:bCs/>
                <w:i/>
                <w:lang w:eastAsia="en-GB"/>
              </w:rPr>
            </w:pPr>
            <w:r w:rsidRPr="00B24850">
              <w:rPr>
                <w:lang w:eastAsia="en-GB"/>
              </w:rPr>
              <w:t xml:space="preserve">For FDD: This field indicates if </w:t>
            </w:r>
            <w:r w:rsidRPr="00B24850">
              <w:rPr>
                <w:iCs/>
                <w:lang w:eastAsia="en-GB"/>
              </w:rPr>
              <w:t>downlink channel quality reporting in</w:t>
            </w:r>
            <w:r w:rsidRPr="00B24850">
              <w:rPr>
                <w:i/>
                <w:iCs/>
                <w:lang w:eastAsia="en-GB"/>
              </w:rPr>
              <w:t xml:space="preserve"> RRCConnectionReestablishmentRequest-NB, RRCConnectionRequest-NB</w:t>
            </w:r>
            <w:ins w:id="177" w:author="Samsung (Seungri Jin)" w:date="2024-06-07T11:53:00Z">
              <w:r>
                <w:rPr>
                  <w:iCs/>
                  <w:lang w:eastAsia="en-GB"/>
                </w:rPr>
                <w:t>,</w:t>
              </w:r>
            </w:ins>
            <w:del w:id="178" w:author="Samsung (Seungri Jin)" w:date="2024-06-07T11:53:00Z">
              <w:r w:rsidRPr="00B24850" w:rsidDel="000D7237">
                <w:rPr>
                  <w:i/>
                  <w:iCs/>
                  <w:lang w:eastAsia="en-GB"/>
                </w:rPr>
                <w:delText xml:space="preserve"> and</w:delText>
              </w:r>
            </w:del>
            <w:r w:rsidRPr="00B24850">
              <w:rPr>
                <w:i/>
                <w:iCs/>
                <w:lang w:eastAsia="en-GB"/>
              </w:rPr>
              <w:t xml:space="preserve"> RRCConnectionResumeRequest-NB</w:t>
            </w:r>
            <w:ins w:id="179" w:author="Samsung (Seungri Jin)" w:date="2024-06-07T11:54:00Z">
              <w:r w:rsidRPr="0020451E">
                <w:rPr>
                  <w:rFonts w:eastAsia="DengXian"/>
                  <w:lang w:eastAsia="en-GB"/>
                </w:rPr>
                <w:t xml:space="preserve"> and</w:t>
              </w:r>
              <w:r w:rsidRPr="0020451E">
                <w:rPr>
                  <w:rFonts w:eastAsia="DengXian"/>
                  <w:i/>
                  <w:iCs/>
                  <w:lang w:eastAsia="en-GB"/>
                </w:rPr>
                <w:t xml:space="preserve"> RRCEarlyDataRequest-NB</w:t>
              </w:r>
            </w:ins>
            <w:r w:rsidRPr="00B24850">
              <w:rPr>
                <w:i/>
                <w:iCs/>
                <w:lang w:eastAsia="en-GB"/>
              </w:rPr>
              <w:t xml:space="preserve"> message </w:t>
            </w:r>
            <w:r w:rsidRPr="00B24850">
              <w:rPr>
                <w:iCs/>
                <w:lang w:eastAsia="en-GB"/>
              </w:rPr>
              <w:t>is allowed.</w:t>
            </w:r>
          </w:p>
        </w:tc>
      </w:tr>
      <w:tr w:rsidR="000D7237" w:rsidRPr="00B24850" w14:paraId="0CA54A16" w14:textId="77777777" w:rsidTr="00D416F9">
        <w:trPr>
          <w:cantSplit/>
        </w:trPr>
        <w:tc>
          <w:tcPr>
            <w:tcW w:w="9644" w:type="dxa"/>
          </w:tcPr>
          <w:p w14:paraId="4E9463A0" w14:textId="77777777" w:rsidR="000D7237" w:rsidRPr="00B24850" w:rsidRDefault="000D7237" w:rsidP="00D416F9">
            <w:pPr>
              <w:keepNext/>
              <w:keepLines/>
              <w:spacing w:after="0"/>
              <w:rPr>
                <w:rFonts w:ascii="Arial" w:hAnsi="Arial"/>
                <w:b/>
                <w:i/>
                <w:sz w:val="18"/>
              </w:rPr>
            </w:pPr>
            <w:r w:rsidRPr="00B24850">
              <w:rPr>
                <w:rFonts w:ascii="Arial" w:hAnsi="Arial"/>
                <w:b/>
                <w:i/>
                <w:sz w:val="18"/>
              </w:rPr>
              <w:t>earlySecurityReactivation</w:t>
            </w:r>
          </w:p>
          <w:p w14:paraId="2DBED2AF" w14:textId="77777777" w:rsidR="000D7237" w:rsidRPr="00B24850" w:rsidRDefault="000D7237" w:rsidP="00D416F9">
            <w:pPr>
              <w:pStyle w:val="TAL"/>
              <w:rPr>
                <w:b/>
                <w:i/>
                <w:noProof/>
              </w:rPr>
            </w:pPr>
            <w:r w:rsidRPr="00B24850">
              <w:t>Indicates that early security reactivation when resuming a suspended RRC connection as specified in 5.3.3.18 is supported.</w:t>
            </w:r>
          </w:p>
        </w:tc>
      </w:tr>
      <w:tr w:rsidR="000D7237" w:rsidRPr="00B24850" w14:paraId="69D80A5B" w14:textId="77777777" w:rsidTr="00D416F9">
        <w:trPr>
          <w:cantSplit/>
        </w:trPr>
        <w:tc>
          <w:tcPr>
            <w:tcW w:w="9644" w:type="dxa"/>
          </w:tcPr>
          <w:p w14:paraId="3C17DE8C" w14:textId="77777777" w:rsidR="000D7237" w:rsidRPr="00B24850" w:rsidRDefault="000D7237" w:rsidP="00D416F9">
            <w:pPr>
              <w:pStyle w:val="TAL"/>
              <w:rPr>
                <w:b/>
                <w:bCs/>
                <w:i/>
                <w:iCs/>
                <w:noProof/>
              </w:rPr>
            </w:pPr>
            <w:r w:rsidRPr="00B24850">
              <w:rPr>
                <w:b/>
                <w:bCs/>
                <w:i/>
                <w:iCs/>
                <w:noProof/>
              </w:rPr>
              <w:t>enhancedPHR</w:t>
            </w:r>
          </w:p>
          <w:p w14:paraId="7AC16F4E" w14:textId="77777777" w:rsidR="000D7237" w:rsidRPr="00B24850" w:rsidRDefault="000D7237" w:rsidP="00D416F9">
            <w:pPr>
              <w:pStyle w:val="TAL"/>
              <w:rPr>
                <w:b/>
                <w:bCs/>
                <w:i/>
              </w:rPr>
            </w:pPr>
            <w:r w:rsidRPr="00B24850">
              <w:rPr>
                <w:lang w:eastAsia="en-GB"/>
              </w:rPr>
              <w:t xml:space="preserve">For FDD: </w:t>
            </w:r>
            <w:r w:rsidRPr="00B24850">
              <w:t>This field indicates if the NB-IoT UE is allowed to report enhanced PHR in MSG3 as specified in TS 36.321 [6].</w:t>
            </w:r>
          </w:p>
        </w:tc>
      </w:tr>
      <w:tr w:rsidR="000D7237" w:rsidRPr="00B24850" w14:paraId="15947388" w14:textId="77777777" w:rsidTr="00D416F9">
        <w:trPr>
          <w:cantSplit/>
        </w:trPr>
        <w:tc>
          <w:tcPr>
            <w:tcW w:w="9644" w:type="dxa"/>
          </w:tcPr>
          <w:p w14:paraId="20122B30" w14:textId="77777777" w:rsidR="000D7237" w:rsidRPr="00B24850" w:rsidRDefault="000D7237" w:rsidP="00D416F9">
            <w:pPr>
              <w:pStyle w:val="TAL"/>
              <w:rPr>
                <w:b/>
                <w:bCs/>
                <w:i/>
                <w:lang w:eastAsia="en-GB"/>
              </w:rPr>
            </w:pPr>
            <w:r w:rsidRPr="00B24850">
              <w:rPr>
                <w:b/>
                <w:bCs/>
                <w:i/>
                <w:lang w:eastAsia="en-GB"/>
              </w:rPr>
              <w:t>multiBandInfoList</w:t>
            </w:r>
          </w:p>
          <w:p w14:paraId="740F9A04" w14:textId="77777777" w:rsidR="000D7237" w:rsidRPr="00B24850" w:rsidRDefault="000D7237" w:rsidP="00D416F9">
            <w:pPr>
              <w:pStyle w:val="TAL"/>
              <w:rPr>
                <w:lang w:eastAsia="en-GB"/>
              </w:rPr>
            </w:pPr>
            <w:r w:rsidRPr="00B24850">
              <w:rPr>
                <w:iCs/>
                <w:lang w:eastAsia="en-GB"/>
              </w:rPr>
              <w:t xml:space="preserve">A list of </w:t>
            </w:r>
            <w:r w:rsidRPr="00B24850">
              <w:rPr>
                <w:i/>
                <w:iCs/>
                <w:lang w:eastAsia="en-GB"/>
              </w:rPr>
              <w:t>additionalSpectrumEmission</w:t>
            </w:r>
            <w:r w:rsidRPr="00B24850">
              <w:rPr>
                <w:iCs/>
                <w:lang w:eastAsia="en-GB"/>
              </w:rPr>
              <w:t xml:space="preserve"> i.e. one for each additional frequency band included in </w:t>
            </w:r>
            <w:r w:rsidRPr="00B24850">
              <w:rPr>
                <w:i/>
                <w:iCs/>
                <w:lang w:eastAsia="en-GB"/>
              </w:rPr>
              <w:t>multiB</w:t>
            </w:r>
            <w:r w:rsidRPr="00B24850">
              <w:rPr>
                <w:i/>
                <w:lang w:eastAsia="en-GB"/>
              </w:rPr>
              <w:t>andInfoList</w:t>
            </w:r>
            <w:r w:rsidRPr="00B24850">
              <w:rPr>
                <w:iCs/>
                <w:lang w:eastAsia="en-GB"/>
              </w:rPr>
              <w:t xml:space="preserve"> in </w:t>
            </w:r>
            <w:r w:rsidRPr="00B24850">
              <w:rPr>
                <w:i/>
                <w:iCs/>
                <w:lang w:eastAsia="en-GB"/>
              </w:rPr>
              <w:t xml:space="preserve">SystemInformationBlockType1-NB, </w:t>
            </w:r>
            <w:r w:rsidRPr="00B24850">
              <w:rPr>
                <w:iCs/>
                <w:lang w:eastAsia="en-GB"/>
              </w:rPr>
              <w:t>listed in the same order</w:t>
            </w:r>
            <w:r w:rsidRPr="00B24850">
              <w:rPr>
                <w:i/>
                <w:lang w:eastAsia="en-GB"/>
              </w:rPr>
              <w:t>.</w:t>
            </w:r>
          </w:p>
        </w:tc>
      </w:tr>
      <w:tr w:rsidR="000D7237" w:rsidRPr="00B24850" w14:paraId="12F0BE7C" w14:textId="77777777" w:rsidTr="00D416F9">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B20E76B" w14:textId="77777777" w:rsidR="000D7237" w:rsidRPr="00B24850" w:rsidRDefault="000D7237" w:rsidP="00D416F9">
            <w:pPr>
              <w:pStyle w:val="TAL"/>
              <w:rPr>
                <w:b/>
                <w:i/>
              </w:rPr>
            </w:pPr>
            <w:r w:rsidRPr="00B24850">
              <w:rPr>
                <w:b/>
                <w:i/>
              </w:rPr>
              <w:t>rai-ActivationEnh</w:t>
            </w:r>
          </w:p>
          <w:p w14:paraId="385AEADC" w14:textId="77777777" w:rsidR="000D7237" w:rsidRPr="00B24850" w:rsidRDefault="000D7237" w:rsidP="00D416F9">
            <w:pPr>
              <w:pStyle w:val="TAL"/>
              <w:rPr>
                <w:b/>
                <w:i/>
                <w:noProof/>
              </w:rPr>
            </w:pPr>
            <w:r w:rsidRPr="00B24850">
              <w:rPr>
                <w:lang w:eastAsia="en-GB"/>
              </w:rPr>
              <w:t>Indicates whether the UE is allowed to report the AS Release Assistance Indication using the DCQR and AS RAI MAC CE</w:t>
            </w:r>
            <w:r w:rsidRPr="00B24850">
              <w:t xml:space="preserve"> as specified in TS 36.321 [6]</w:t>
            </w:r>
            <w:r w:rsidRPr="00B24850">
              <w:rPr>
                <w:lang w:eastAsia="en-GB"/>
              </w:rPr>
              <w:t xml:space="preserve"> when connected to EPC.</w:t>
            </w:r>
          </w:p>
        </w:tc>
      </w:tr>
      <w:tr w:rsidR="000D7237" w:rsidRPr="00B24850" w14:paraId="5F61BCD2" w14:textId="77777777" w:rsidTr="00D416F9">
        <w:trPr>
          <w:cantSplit/>
        </w:trPr>
        <w:tc>
          <w:tcPr>
            <w:tcW w:w="9644" w:type="dxa"/>
          </w:tcPr>
          <w:p w14:paraId="38C8563E" w14:textId="77777777" w:rsidR="000D7237" w:rsidRPr="00B24850" w:rsidRDefault="000D7237" w:rsidP="00D416F9">
            <w:pPr>
              <w:pStyle w:val="TAL"/>
              <w:rPr>
                <w:b/>
                <w:i/>
              </w:rPr>
            </w:pPr>
            <w:r w:rsidRPr="00B24850">
              <w:rPr>
                <w:b/>
                <w:i/>
              </w:rPr>
              <w:t>servingCellMeasInfo</w:t>
            </w:r>
          </w:p>
          <w:p w14:paraId="78A14F07" w14:textId="77777777" w:rsidR="000D7237" w:rsidRPr="00B24850" w:rsidRDefault="000D7237" w:rsidP="00D416F9">
            <w:pPr>
              <w:pStyle w:val="TAL"/>
            </w:pPr>
            <w:r w:rsidRPr="00B24850">
              <w:rPr>
                <w:iCs/>
              </w:rPr>
              <w:t xml:space="preserve">This field indicates if serving cell idle mode measurement reporting in </w:t>
            </w:r>
            <w:r w:rsidRPr="00B24850">
              <w:rPr>
                <w:i/>
                <w:iCs/>
              </w:rPr>
              <w:t>RRCConnectionReestablishmentComplete-NB</w:t>
            </w:r>
            <w:r w:rsidRPr="00B24850">
              <w:rPr>
                <w:iCs/>
              </w:rPr>
              <w:t xml:space="preserve">, </w:t>
            </w:r>
            <w:r w:rsidRPr="00B24850">
              <w:rPr>
                <w:i/>
                <w:iCs/>
              </w:rPr>
              <w:t>RRCConnectionResumeComplete-NB</w:t>
            </w:r>
            <w:r w:rsidRPr="00B24850">
              <w:rPr>
                <w:iCs/>
              </w:rPr>
              <w:t xml:space="preserve"> and </w:t>
            </w:r>
            <w:r w:rsidRPr="00B24850">
              <w:rPr>
                <w:i/>
                <w:iCs/>
              </w:rPr>
              <w:t>RRCConnectionSetupComplete-NB</w:t>
            </w:r>
            <w:r w:rsidRPr="00B24850">
              <w:rPr>
                <w:iCs/>
              </w:rPr>
              <w:t xml:space="preserve"> is allowed. </w:t>
            </w:r>
          </w:p>
        </w:tc>
      </w:tr>
      <w:tr w:rsidR="000D7237" w:rsidRPr="00B24850" w14:paraId="0EAFFA6D" w14:textId="77777777" w:rsidTr="00D416F9">
        <w:trPr>
          <w:cantSplit/>
        </w:trPr>
        <w:tc>
          <w:tcPr>
            <w:tcW w:w="9644" w:type="dxa"/>
          </w:tcPr>
          <w:p w14:paraId="4395B91A" w14:textId="77777777" w:rsidR="000D7237" w:rsidRPr="00B24850" w:rsidRDefault="000D7237" w:rsidP="00D416F9">
            <w:pPr>
              <w:keepNext/>
              <w:keepLines/>
              <w:spacing w:after="0"/>
              <w:rPr>
                <w:rFonts w:ascii="Arial" w:hAnsi="Arial"/>
                <w:b/>
                <w:bCs/>
                <w:i/>
                <w:iCs/>
                <w:noProof/>
                <w:sz w:val="18"/>
                <w:lang w:eastAsia="x-none"/>
              </w:rPr>
            </w:pPr>
            <w:r w:rsidRPr="00B24850">
              <w:rPr>
                <w:rFonts w:ascii="Arial" w:hAnsi="Arial"/>
                <w:b/>
                <w:bCs/>
                <w:i/>
                <w:iCs/>
                <w:noProof/>
                <w:sz w:val="18"/>
                <w:lang w:eastAsia="x-none"/>
              </w:rPr>
              <w:t>tdd-UL-DL-AlignmentOffset</w:t>
            </w:r>
          </w:p>
          <w:p w14:paraId="61EAFB1A" w14:textId="77777777" w:rsidR="000D7237" w:rsidRPr="00B24850" w:rsidRDefault="000D7237" w:rsidP="00D416F9">
            <w:pPr>
              <w:keepNext/>
              <w:keepLines/>
              <w:spacing w:after="0"/>
              <w:rPr>
                <w:rFonts w:ascii="Arial" w:hAnsi="Arial"/>
                <w:b/>
                <w:bCs/>
                <w:i/>
                <w:noProof/>
                <w:sz w:val="18"/>
                <w:lang w:eastAsia="en-GB"/>
              </w:rPr>
            </w:pPr>
            <w:r w:rsidRPr="00B24850">
              <w:rPr>
                <w:rFonts w:ascii="Arial" w:hAnsi="Arial"/>
                <w:sz w:val="18"/>
              </w:rPr>
              <w:t>Indicates the offset between the UL carrier frequency center with respect to DL carrier frequency center for the anchor carrier.</w:t>
            </w:r>
          </w:p>
        </w:tc>
      </w:tr>
      <w:tr w:rsidR="000D7237" w:rsidRPr="00B24850" w14:paraId="5E3D8112" w14:textId="77777777" w:rsidTr="00D416F9">
        <w:trPr>
          <w:cantSplit/>
        </w:trPr>
        <w:tc>
          <w:tcPr>
            <w:tcW w:w="9644" w:type="dxa"/>
          </w:tcPr>
          <w:p w14:paraId="1026E33E" w14:textId="77777777" w:rsidR="000D7237" w:rsidRPr="00B24850" w:rsidRDefault="000D7237" w:rsidP="00D416F9">
            <w:pPr>
              <w:pStyle w:val="TAL"/>
              <w:rPr>
                <w:b/>
                <w:bCs/>
                <w:i/>
                <w:noProof/>
                <w:lang w:eastAsia="en-GB"/>
              </w:rPr>
            </w:pPr>
            <w:r w:rsidRPr="00B24850">
              <w:rPr>
                <w:b/>
                <w:bCs/>
                <w:i/>
                <w:noProof/>
                <w:lang w:eastAsia="en-GB"/>
              </w:rPr>
              <w:t>ul-CarrierFreq</w:t>
            </w:r>
          </w:p>
          <w:p w14:paraId="3EE88B7A" w14:textId="77777777" w:rsidR="000D7237" w:rsidRPr="00B24850" w:rsidRDefault="000D7237" w:rsidP="00D416F9">
            <w:pPr>
              <w:pStyle w:val="TAL"/>
              <w:rPr>
                <w:noProof/>
              </w:rPr>
            </w:pPr>
            <w:r w:rsidRPr="00B24850">
              <w:rPr>
                <w:bCs/>
                <w:noProof/>
                <w:lang w:eastAsia="en-GB"/>
              </w:rPr>
              <w:t xml:space="preserve">For FDD: Uplink carrier frequency as defined in TS 36.101 [42], clause 5.7.3F. </w:t>
            </w:r>
            <w:r w:rsidRPr="00B24850">
              <w:rPr>
                <w:noProof/>
              </w:rPr>
              <w:t xml:space="preserve">If </w:t>
            </w:r>
            <w:r w:rsidRPr="00B24850">
              <w:rPr>
                <w:i/>
                <w:noProof/>
              </w:rPr>
              <w:t xml:space="preserve">operationModeInfo </w:t>
            </w:r>
            <w:r w:rsidRPr="00B24850">
              <w:rPr>
                <w:noProof/>
              </w:rPr>
              <w:t xml:space="preserve">in the MIB-NB is set to </w:t>
            </w:r>
            <w:r w:rsidRPr="00B24850">
              <w:rPr>
                <w:i/>
                <w:noProof/>
              </w:rPr>
              <w:t>standalone</w:t>
            </w:r>
            <w:r w:rsidRPr="00B24850">
              <w:rPr>
                <w:noProof/>
              </w:rPr>
              <w:t xml:space="preserve"> and the field is absent</w:t>
            </w:r>
            <w:r w:rsidRPr="00B24850">
              <w:rPr>
                <w:i/>
                <w:noProof/>
              </w:rPr>
              <w:t xml:space="preserve">, </w:t>
            </w:r>
            <w:r w:rsidRPr="00B24850">
              <w:rPr>
                <w:noProof/>
              </w:rPr>
              <w:t>the</w:t>
            </w:r>
            <w:r w:rsidRPr="00B24850">
              <w:rPr>
                <w:i/>
                <w:noProof/>
              </w:rPr>
              <w:t xml:space="preserve"> </w:t>
            </w:r>
            <w:r w:rsidRPr="00B24850">
              <w:rPr>
                <w:noProof/>
              </w:rPr>
              <w:t>value of the carrier frequency is determined by the T</w:t>
            </w:r>
            <w:r w:rsidRPr="00B24850">
              <w:t xml:space="preserve">X-RX frequency separation defined in TS 36.101 [42], table 5.7.4-1, and the value of the </w:t>
            </w:r>
            <w:r w:rsidRPr="00B24850">
              <w:rPr>
                <w:noProof/>
              </w:rPr>
              <w:t>carrier frequency offset is 0</w:t>
            </w:r>
            <w:r w:rsidRPr="00B24850">
              <w:t xml:space="preserve">. </w:t>
            </w:r>
            <w:r w:rsidRPr="00B24850">
              <w:rPr>
                <w:noProof/>
              </w:rPr>
              <w:t xml:space="preserve">If </w:t>
            </w:r>
            <w:r w:rsidRPr="00B24850">
              <w:rPr>
                <w:i/>
                <w:noProof/>
              </w:rPr>
              <w:t xml:space="preserve">operationModeInfo </w:t>
            </w:r>
            <w:r w:rsidRPr="00B24850">
              <w:rPr>
                <w:noProof/>
              </w:rPr>
              <w:t xml:space="preserve">in the MIB-NB is not set to </w:t>
            </w:r>
            <w:r w:rsidRPr="00B24850">
              <w:rPr>
                <w:i/>
                <w:noProof/>
              </w:rPr>
              <w:t xml:space="preserve">standalone, </w:t>
            </w:r>
            <w:r w:rsidRPr="00B24850">
              <w:rPr>
                <w:noProof/>
              </w:rPr>
              <w:t>the</w:t>
            </w:r>
            <w:r w:rsidRPr="00B24850">
              <w:rPr>
                <w:i/>
                <w:noProof/>
              </w:rPr>
              <w:t xml:space="preserve"> </w:t>
            </w:r>
            <w:r w:rsidRPr="00B24850">
              <w:rPr>
                <w:noProof/>
              </w:rPr>
              <w:t>field is mandatory present.</w:t>
            </w:r>
          </w:p>
          <w:p w14:paraId="7A3BABDF" w14:textId="77777777" w:rsidR="000D7237" w:rsidRPr="00B24850" w:rsidRDefault="000D7237" w:rsidP="00D416F9">
            <w:pPr>
              <w:pStyle w:val="TAL"/>
              <w:rPr>
                <w:b/>
                <w:bCs/>
                <w:i/>
                <w:lang w:eastAsia="en-GB"/>
              </w:rPr>
            </w:pPr>
            <w:r w:rsidRPr="00B24850">
              <w:rPr>
                <w:noProof/>
              </w:rPr>
              <w:t>For TDD: This field is absent and the uplink carrier frequency is same as the downlink frequency.</w:t>
            </w:r>
          </w:p>
        </w:tc>
      </w:tr>
      <w:tr w:rsidR="000D7237" w:rsidRPr="00B24850" w14:paraId="1C9917D4" w14:textId="77777777" w:rsidTr="00D416F9">
        <w:trPr>
          <w:cantSplit/>
        </w:trPr>
        <w:tc>
          <w:tcPr>
            <w:tcW w:w="9644" w:type="dxa"/>
            <w:tcBorders>
              <w:top w:val="single" w:sz="4" w:space="0" w:color="808080"/>
              <w:left w:val="single" w:sz="4" w:space="0" w:color="808080"/>
              <w:bottom w:val="single" w:sz="4" w:space="0" w:color="808080"/>
              <w:right w:val="single" w:sz="4" w:space="0" w:color="808080"/>
            </w:tcBorders>
          </w:tcPr>
          <w:p w14:paraId="788D8180" w14:textId="77777777" w:rsidR="000D7237" w:rsidRPr="00B24850" w:rsidRDefault="000D7237" w:rsidP="00D416F9">
            <w:pPr>
              <w:pStyle w:val="TAL"/>
              <w:rPr>
                <w:b/>
                <w:bCs/>
                <w:i/>
                <w:noProof/>
                <w:lang w:eastAsia="en-GB"/>
              </w:rPr>
            </w:pPr>
            <w:r w:rsidRPr="00B24850">
              <w:rPr>
                <w:b/>
                <w:bCs/>
                <w:i/>
                <w:noProof/>
                <w:lang w:eastAsia="en-GB"/>
              </w:rPr>
              <w:t>up-EDT</w:t>
            </w:r>
          </w:p>
          <w:p w14:paraId="67AE1644" w14:textId="77777777" w:rsidR="000D7237" w:rsidRPr="00B24850" w:rsidRDefault="000D7237" w:rsidP="00D416F9">
            <w:pPr>
              <w:pStyle w:val="TAL"/>
              <w:rPr>
                <w:bCs/>
                <w:noProof/>
                <w:lang w:eastAsia="en-GB"/>
              </w:rPr>
            </w:pPr>
            <w:r w:rsidRPr="00B24850">
              <w:rPr>
                <w:lang w:eastAsia="en-GB"/>
              </w:rPr>
              <w:t xml:space="preserve">For FDD: </w:t>
            </w:r>
            <w:r w:rsidRPr="00B24850">
              <w:rPr>
                <w:bCs/>
                <w:noProof/>
                <w:lang w:eastAsia="en-GB"/>
              </w:rPr>
              <w:t>This field indicates whether the UE is allowed to initiate UP-EDT</w:t>
            </w:r>
            <w:r w:rsidRPr="00B24850">
              <w:rPr>
                <w:lang w:eastAsia="en-GB"/>
              </w:rPr>
              <w:t xml:space="preserve"> when connected to EPC</w:t>
            </w:r>
            <w:r w:rsidRPr="00B24850">
              <w:rPr>
                <w:bCs/>
                <w:noProof/>
                <w:lang w:eastAsia="en-GB"/>
              </w:rPr>
              <w:t>, see 5.3.3.1b.</w:t>
            </w:r>
          </w:p>
        </w:tc>
      </w:tr>
      <w:tr w:rsidR="000D7237" w:rsidRPr="00B24850" w14:paraId="2337E7AE" w14:textId="77777777" w:rsidTr="00D416F9">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833F3C9" w14:textId="77777777" w:rsidR="000D7237" w:rsidRPr="00B24850" w:rsidRDefault="000D7237" w:rsidP="00D416F9">
            <w:pPr>
              <w:pStyle w:val="TAL"/>
              <w:rPr>
                <w:b/>
                <w:i/>
              </w:rPr>
            </w:pPr>
            <w:r w:rsidRPr="00B24850">
              <w:rPr>
                <w:b/>
                <w:i/>
              </w:rPr>
              <w:t>up-EDT-5GC</w:t>
            </w:r>
          </w:p>
          <w:p w14:paraId="3C1C42B5" w14:textId="77777777" w:rsidR="000D7237" w:rsidRPr="00B24850" w:rsidRDefault="000D7237" w:rsidP="00D416F9">
            <w:pPr>
              <w:pStyle w:val="TAL"/>
              <w:rPr>
                <w:b/>
                <w:bCs/>
                <w:i/>
                <w:noProof/>
                <w:lang w:eastAsia="en-GB"/>
              </w:rPr>
            </w:pPr>
            <w:r w:rsidRPr="00B24850">
              <w:rPr>
                <w:lang w:eastAsia="en-GB"/>
              </w:rPr>
              <w:t>For FDD: This field indicates whether the UE is allowed to initiate UP-EDT when connected to 5GC, see 5.3.3.1b.</w:t>
            </w:r>
          </w:p>
        </w:tc>
      </w:tr>
      <w:tr w:rsidR="000D7237" w:rsidRPr="00B24850" w14:paraId="1675ED55" w14:textId="77777777" w:rsidTr="00D416F9">
        <w:trPr>
          <w:cantSplit/>
        </w:trPr>
        <w:tc>
          <w:tcPr>
            <w:tcW w:w="9644" w:type="dxa"/>
            <w:tcBorders>
              <w:top w:val="single" w:sz="4" w:space="0" w:color="808080"/>
              <w:left w:val="single" w:sz="4" w:space="0" w:color="808080"/>
              <w:bottom w:val="single" w:sz="4" w:space="0" w:color="808080"/>
              <w:right w:val="single" w:sz="4" w:space="0" w:color="808080"/>
            </w:tcBorders>
          </w:tcPr>
          <w:p w14:paraId="32BFD474" w14:textId="77777777" w:rsidR="000D7237" w:rsidRPr="00B24850" w:rsidRDefault="000D7237" w:rsidP="00D416F9">
            <w:pPr>
              <w:pStyle w:val="TAL"/>
              <w:rPr>
                <w:b/>
                <w:i/>
              </w:rPr>
            </w:pPr>
            <w:r w:rsidRPr="00B24850">
              <w:rPr>
                <w:b/>
                <w:i/>
              </w:rPr>
              <w:t>up-PUR-5GC</w:t>
            </w:r>
          </w:p>
          <w:p w14:paraId="0446429B" w14:textId="77777777" w:rsidR="000D7237" w:rsidRPr="00B24850" w:rsidRDefault="000D7237" w:rsidP="00D416F9">
            <w:pPr>
              <w:pStyle w:val="TAL"/>
              <w:rPr>
                <w:b/>
                <w:bCs/>
                <w:i/>
                <w:noProof/>
                <w:lang w:eastAsia="en-GB"/>
              </w:rPr>
            </w:pPr>
            <w:r w:rsidRPr="00B24850">
              <w:t xml:space="preserve">For FDD: Indicates whether UP </w:t>
            </w:r>
            <w:r w:rsidRPr="00B24850">
              <w:rPr>
                <w:iCs/>
              </w:rPr>
              <w:t xml:space="preserve">transmission using PUR is allowed in the cell </w:t>
            </w:r>
            <w:r w:rsidRPr="00B24850">
              <w:rPr>
                <w:rFonts w:cs="Arial"/>
                <w:bCs/>
                <w:szCs w:val="18"/>
              </w:rPr>
              <w:t>when connected to 5GC, see 5.3.3.1c.</w:t>
            </w:r>
          </w:p>
        </w:tc>
      </w:tr>
      <w:tr w:rsidR="000D7237" w:rsidRPr="00B24850" w14:paraId="4E49F988" w14:textId="77777777" w:rsidTr="00D416F9">
        <w:trPr>
          <w:cantSplit/>
        </w:trPr>
        <w:tc>
          <w:tcPr>
            <w:tcW w:w="9649" w:type="dxa"/>
            <w:tcBorders>
              <w:top w:val="single" w:sz="4" w:space="0" w:color="808080"/>
              <w:left w:val="single" w:sz="4" w:space="0" w:color="808080"/>
              <w:bottom w:val="single" w:sz="4" w:space="0" w:color="808080"/>
              <w:right w:val="single" w:sz="4" w:space="0" w:color="808080"/>
            </w:tcBorders>
          </w:tcPr>
          <w:p w14:paraId="451E921F" w14:textId="77777777" w:rsidR="000D7237" w:rsidRPr="00B24850" w:rsidRDefault="000D7237" w:rsidP="00D416F9">
            <w:pPr>
              <w:pStyle w:val="TAL"/>
              <w:rPr>
                <w:b/>
                <w:bCs/>
                <w:i/>
                <w:iCs/>
              </w:rPr>
            </w:pPr>
            <w:r w:rsidRPr="00B24850">
              <w:rPr>
                <w:b/>
                <w:bCs/>
                <w:i/>
                <w:iCs/>
              </w:rPr>
              <w:t>up-PUR-EPC</w:t>
            </w:r>
          </w:p>
          <w:p w14:paraId="40D88A99" w14:textId="77777777" w:rsidR="000D7237" w:rsidRPr="00B24850" w:rsidRDefault="000D7237" w:rsidP="00D416F9">
            <w:pPr>
              <w:pStyle w:val="TAL"/>
              <w:rPr>
                <w:b/>
                <w:i/>
              </w:rPr>
            </w:pPr>
            <w:r w:rsidRPr="00B24850">
              <w:rPr>
                <w:rFonts w:cs="Arial"/>
                <w:bCs/>
                <w:szCs w:val="18"/>
              </w:rPr>
              <w:t>For FDD: Indicates whether UP transmission using PUR is allowed in the cell when connected to EPC, see 5.3.3.1c.</w:t>
            </w:r>
          </w:p>
        </w:tc>
      </w:tr>
    </w:tbl>
    <w:p w14:paraId="06F6AA1B" w14:textId="77777777" w:rsidR="000D7237" w:rsidRPr="00B24850" w:rsidRDefault="000D7237" w:rsidP="000D7237">
      <w:pPr>
        <w:rPr>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D7237" w:rsidRPr="00B24850" w14:paraId="5C2B3434" w14:textId="77777777" w:rsidTr="00D416F9">
        <w:trPr>
          <w:cantSplit/>
          <w:tblHeader/>
        </w:trPr>
        <w:tc>
          <w:tcPr>
            <w:tcW w:w="2268" w:type="dxa"/>
          </w:tcPr>
          <w:p w14:paraId="3FE87D2A" w14:textId="77777777" w:rsidR="000D7237" w:rsidRPr="00B24850" w:rsidRDefault="000D7237" w:rsidP="00D416F9">
            <w:pPr>
              <w:pStyle w:val="TAH"/>
            </w:pPr>
            <w:r w:rsidRPr="00B24850">
              <w:lastRenderedPageBreak/>
              <w:t>Conditional presence</w:t>
            </w:r>
          </w:p>
        </w:tc>
        <w:tc>
          <w:tcPr>
            <w:tcW w:w="7371" w:type="dxa"/>
          </w:tcPr>
          <w:p w14:paraId="5516864E" w14:textId="77777777" w:rsidR="000D7237" w:rsidRPr="00B24850" w:rsidRDefault="000D7237" w:rsidP="00D416F9">
            <w:pPr>
              <w:pStyle w:val="TAH"/>
            </w:pPr>
            <w:r w:rsidRPr="00B24850">
              <w:t>Explanation</w:t>
            </w:r>
          </w:p>
        </w:tc>
      </w:tr>
      <w:tr w:rsidR="000D7237" w:rsidRPr="00B24850" w14:paraId="2132E1BC" w14:textId="77777777" w:rsidTr="00D416F9">
        <w:trPr>
          <w:cantSplit/>
        </w:trPr>
        <w:tc>
          <w:tcPr>
            <w:tcW w:w="2268" w:type="dxa"/>
            <w:tcBorders>
              <w:top w:val="single" w:sz="4" w:space="0" w:color="808080"/>
              <w:left w:val="single" w:sz="4" w:space="0" w:color="808080"/>
              <w:bottom w:val="single" w:sz="4" w:space="0" w:color="808080"/>
              <w:right w:val="single" w:sz="4" w:space="0" w:color="808080"/>
            </w:tcBorders>
          </w:tcPr>
          <w:p w14:paraId="007E8EE1" w14:textId="77777777" w:rsidR="000D7237" w:rsidRPr="00B24850" w:rsidRDefault="000D7237" w:rsidP="00D416F9">
            <w:pPr>
              <w:pStyle w:val="TAL"/>
              <w:rPr>
                <w:i/>
                <w:noProof/>
              </w:rPr>
            </w:pPr>
            <w:r w:rsidRPr="00B24850">
              <w:rPr>
                <w:i/>
                <w:noProof/>
              </w:rPr>
              <w:t>TDD</w:t>
            </w:r>
          </w:p>
        </w:tc>
        <w:tc>
          <w:tcPr>
            <w:tcW w:w="7371" w:type="dxa"/>
            <w:tcBorders>
              <w:top w:val="single" w:sz="4" w:space="0" w:color="808080"/>
              <w:left w:val="single" w:sz="4" w:space="0" w:color="808080"/>
              <w:bottom w:val="single" w:sz="4" w:space="0" w:color="808080"/>
              <w:right w:val="single" w:sz="4" w:space="0" w:color="808080"/>
            </w:tcBorders>
          </w:tcPr>
          <w:p w14:paraId="123BF501" w14:textId="77777777" w:rsidR="000D7237" w:rsidRPr="00B24850" w:rsidRDefault="000D7237" w:rsidP="00D416F9">
            <w:pPr>
              <w:pStyle w:val="TAL"/>
            </w:pPr>
            <w:r w:rsidRPr="00B24850">
              <w:t>The field is mandatory present for TDD; otherwise the field is not present and the UE shall delete any existing value for this field.</w:t>
            </w:r>
          </w:p>
        </w:tc>
      </w:tr>
    </w:tbl>
    <w:p w14:paraId="380ABB62" w14:textId="77777777" w:rsidR="000D7237" w:rsidRPr="00B24850" w:rsidRDefault="000D7237" w:rsidP="000D7237"/>
    <w:bookmarkEnd w:id="165"/>
    <w:bookmarkEnd w:id="166"/>
    <w:bookmarkEnd w:id="167"/>
    <w:bookmarkEnd w:id="168"/>
    <w:bookmarkEnd w:id="169"/>
    <w:bookmarkEnd w:id="170"/>
    <w:bookmarkEnd w:id="171"/>
    <w:bookmarkEnd w:id="172"/>
    <w:bookmarkEnd w:id="173"/>
    <w:bookmarkEnd w:id="174"/>
    <w:bookmarkEnd w:id="175"/>
    <w:bookmarkEnd w:id="176"/>
    <w:p w14:paraId="2AB9FF9C" w14:textId="77777777"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sidRPr="00323961">
        <w:rPr>
          <w:rFonts w:eastAsia="SimSun"/>
          <w:bCs/>
          <w:i/>
          <w:sz w:val="22"/>
          <w:szCs w:val="22"/>
          <w:lang w:val="en-US" w:eastAsia="zh-CN"/>
        </w:rPr>
        <w:t xml:space="preserve">END </w:t>
      </w:r>
      <w:r w:rsidRPr="00323961">
        <w:rPr>
          <w:rFonts w:eastAsia="Calibri"/>
          <w:bCs/>
          <w:i/>
          <w:sz w:val="22"/>
          <w:szCs w:val="22"/>
          <w:lang w:val="en-US" w:eastAsia="ko-KR"/>
        </w:rPr>
        <w:t>OF CHANGE</w:t>
      </w:r>
    </w:p>
    <w:p w14:paraId="68C9CD36" w14:textId="6E2D1595" w:rsidR="001E41F3" w:rsidRPr="00323961" w:rsidRDefault="001E41F3" w:rsidP="00323961">
      <w:pPr>
        <w:spacing w:after="160" w:line="259" w:lineRule="auto"/>
        <w:rPr>
          <w:lang w:eastAsia="ko-KR"/>
        </w:rPr>
      </w:pPr>
    </w:p>
    <w:sectPr w:rsidR="001E41F3" w:rsidRPr="00323961" w:rsidSect="00A42663">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DF4B89" w14:textId="77777777" w:rsidR="00EC112A" w:rsidRDefault="00EC112A">
      <w:r>
        <w:separator/>
      </w:r>
    </w:p>
  </w:endnote>
  <w:endnote w:type="continuationSeparator" w:id="0">
    <w:p w14:paraId="624707BD" w14:textId="77777777" w:rsidR="00EC112A" w:rsidRDefault="00EC1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2355CD" w14:textId="77777777" w:rsidR="00EC112A" w:rsidRDefault="00EC112A">
      <w:r>
        <w:separator/>
      </w:r>
    </w:p>
  </w:footnote>
  <w:footnote w:type="continuationSeparator" w:id="0">
    <w:p w14:paraId="082BE058" w14:textId="77777777" w:rsidR="00EC112A" w:rsidRDefault="00EC11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422FD" w:rsidRDefault="00C422F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D10AB"/>
    <w:multiLevelType w:val="hybridMultilevel"/>
    <w:tmpl w:val="545A524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C077097"/>
    <w:multiLevelType w:val="hybridMultilevel"/>
    <w:tmpl w:val="2FA42A88"/>
    <w:lvl w:ilvl="0" w:tplc="18C8F0A2">
      <w:start w:val="6"/>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2" w15:restartNumberingAfterBreak="0">
    <w:nsid w:val="502F627D"/>
    <w:multiLevelType w:val="hybridMultilevel"/>
    <w:tmpl w:val="EF901C26"/>
    <w:lvl w:ilvl="0" w:tplc="CC30D50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
  </w:num>
  <w:num w:numId="2">
    <w:abstractNumId w:val="1"/>
  </w:num>
  <w:num w:numId="3">
    <w:abstractNumId w:val="0"/>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ri Jin)">
    <w15:presenceInfo w15:providerId="None" w15:userId="Samsung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60"/>
    <w:rsid w:val="00022E4A"/>
    <w:rsid w:val="00070E09"/>
    <w:rsid w:val="000A6394"/>
    <w:rsid w:val="000B29EE"/>
    <w:rsid w:val="000B7FED"/>
    <w:rsid w:val="000C038A"/>
    <w:rsid w:val="000C6598"/>
    <w:rsid w:val="000D44B3"/>
    <w:rsid w:val="000D7237"/>
    <w:rsid w:val="00116F22"/>
    <w:rsid w:val="00145D43"/>
    <w:rsid w:val="00167C8E"/>
    <w:rsid w:val="00192C46"/>
    <w:rsid w:val="001A08B3"/>
    <w:rsid w:val="001A7B60"/>
    <w:rsid w:val="001B52F0"/>
    <w:rsid w:val="001B7A65"/>
    <w:rsid w:val="001C2AF7"/>
    <w:rsid w:val="001E41F3"/>
    <w:rsid w:val="001F0136"/>
    <w:rsid w:val="0026004D"/>
    <w:rsid w:val="002640DD"/>
    <w:rsid w:val="0026580B"/>
    <w:rsid w:val="00275D12"/>
    <w:rsid w:val="00284FEB"/>
    <w:rsid w:val="002860C4"/>
    <w:rsid w:val="002B5741"/>
    <w:rsid w:val="002C4AD2"/>
    <w:rsid w:val="002E472E"/>
    <w:rsid w:val="00305409"/>
    <w:rsid w:val="00323961"/>
    <w:rsid w:val="003609EF"/>
    <w:rsid w:val="0036231A"/>
    <w:rsid w:val="00374DD4"/>
    <w:rsid w:val="003848FB"/>
    <w:rsid w:val="003952EF"/>
    <w:rsid w:val="003E1A36"/>
    <w:rsid w:val="003F46E8"/>
    <w:rsid w:val="003F7418"/>
    <w:rsid w:val="00410371"/>
    <w:rsid w:val="004242F1"/>
    <w:rsid w:val="00453468"/>
    <w:rsid w:val="00483197"/>
    <w:rsid w:val="004A02F6"/>
    <w:rsid w:val="004B75B7"/>
    <w:rsid w:val="004D1539"/>
    <w:rsid w:val="004F1AF1"/>
    <w:rsid w:val="004F3EC2"/>
    <w:rsid w:val="005141D9"/>
    <w:rsid w:val="0051580D"/>
    <w:rsid w:val="00521B01"/>
    <w:rsid w:val="00547111"/>
    <w:rsid w:val="00592D74"/>
    <w:rsid w:val="00597037"/>
    <w:rsid w:val="005C187E"/>
    <w:rsid w:val="005E1845"/>
    <w:rsid w:val="005E2C44"/>
    <w:rsid w:val="005F0576"/>
    <w:rsid w:val="00621188"/>
    <w:rsid w:val="00621674"/>
    <w:rsid w:val="006257ED"/>
    <w:rsid w:val="00653DE4"/>
    <w:rsid w:val="00665C47"/>
    <w:rsid w:val="00695808"/>
    <w:rsid w:val="006B1FB9"/>
    <w:rsid w:val="006B46FB"/>
    <w:rsid w:val="006C328A"/>
    <w:rsid w:val="006D245E"/>
    <w:rsid w:val="006E21FB"/>
    <w:rsid w:val="00752AAE"/>
    <w:rsid w:val="00761EC0"/>
    <w:rsid w:val="00792342"/>
    <w:rsid w:val="007977A8"/>
    <w:rsid w:val="007B512A"/>
    <w:rsid w:val="007C2097"/>
    <w:rsid w:val="007C3151"/>
    <w:rsid w:val="007D6A07"/>
    <w:rsid w:val="007F7259"/>
    <w:rsid w:val="0080238A"/>
    <w:rsid w:val="008040A8"/>
    <w:rsid w:val="00821C34"/>
    <w:rsid w:val="008279FA"/>
    <w:rsid w:val="00841875"/>
    <w:rsid w:val="008626E7"/>
    <w:rsid w:val="00870EE7"/>
    <w:rsid w:val="008863B9"/>
    <w:rsid w:val="008A45A6"/>
    <w:rsid w:val="008D3CCC"/>
    <w:rsid w:val="008F3789"/>
    <w:rsid w:val="008F686C"/>
    <w:rsid w:val="00914271"/>
    <w:rsid w:val="00914444"/>
    <w:rsid w:val="009148DE"/>
    <w:rsid w:val="00941E30"/>
    <w:rsid w:val="009531B0"/>
    <w:rsid w:val="009741B3"/>
    <w:rsid w:val="009777D9"/>
    <w:rsid w:val="00991B88"/>
    <w:rsid w:val="009A5753"/>
    <w:rsid w:val="009A579D"/>
    <w:rsid w:val="009B3996"/>
    <w:rsid w:val="009C240A"/>
    <w:rsid w:val="009E3297"/>
    <w:rsid w:val="009E7BC4"/>
    <w:rsid w:val="009F734F"/>
    <w:rsid w:val="00A246B6"/>
    <w:rsid w:val="00A42663"/>
    <w:rsid w:val="00A47E70"/>
    <w:rsid w:val="00A50CF0"/>
    <w:rsid w:val="00A7671C"/>
    <w:rsid w:val="00AA2CBC"/>
    <w:rsid w:val="00AC5820"/>
    <w:rsid w:val="00AD0B54"/>
    <w:rsid w:val="00AD1CD8"/>
    <w:rsid w:val="00AE3E5F"/>
    <w:rsid w:val="00B258BB"/>
    <w:rsid w:val="00B67B97"/>
    <w:rsid w:val="00B968C8"/>
    <w:rsid w:val="00BA3EC5"/>
    <w:rsid w:val="00BA51D9"/>
    <w:rsid w:val="00BB0AB4"/>
    <w:rsid w:val="00BB5DFC"/>
    <w:rsid w:val="00BD279D"/>
    <w:rsid w:val="00BD3618"/>
    <w:rsid w:val="00BD6BB8"/>
    <w:rsid w:val="00C422FD"/>
    <w:rsid w:val="00C66BA2"/>
    <w:rsid w:val="00C870F6"/>
    <w:rsid w:val="00C90790"/>
    <w:rsid w:val="00C95985"/>
    <w:rsid w:val="00CA2F79"/>
    <w:rsid w:val="00CC5026"/>
    <w:rsid w:val="00CC68D0"/>
    <w:rsid w:val="00D03F9A"/>
    <w:rsid w:val="00D06D51"/>
    <w:rsid w:val="00D24991"/>
    <w:rsid w:val="00D373B2"/>
    <w:rsid w:val="00D50255"/>
    <w:rsid w:val="00D5723C"/>
    <w:rsid w:val="00D66520"/>
    <w:rsid w:val="00D76022"/>
    <w:rsid w:val="00D84AE9"/>
    <w:rsid w:val="00D9124E"/>
    <w:rsid w:val="00D94C0F"/>
    <w:rsid w:val="00DA08E4"/>
    <w:rsid w:val="00DE34CF"/>
    <w:rsid w:val="00DE4B3C"/>
    <w:rsid w:val="00E0166D"/>
    <w:rsid w:val="00E13F3D"/>
    <w:rsid w:val="00E164FE"/>
    <w:rsid w:val="00E34898"/>
    <w:rsid w:val="00E41CE6"/>
    <w:rsid w:val="00E4658A"/>
    <w:rsid w:val="00EB09B7"/>
    <w:rsid w:val="00EB7A7D"/>
    <w:rsid w:val="00EC112A"/>
    <w:rsid w:val="00EE4EAC"/>
    <w:rsid w:val="00EE7D7C"/>
    <w:rsid w:val="00EF5BF0"/>
    <w:rsid w:val="00F05BF7"/>
    <w:rsid w:val="00F07AE7"/>
    <w:rsid w:val="00F25D98"/>
    <w:rsid w:val="00F300FB"/>
    <w:rsid w:val="00F61CBC"/>
    <w:rsid w:val="00FA34CE"/>
    <w:rsid w:val="00FB6386"/>
    <w:rsid w:val="00FD468D"/>
    <w:rsid w:val="00FE29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列出段落,列表段落"/>
    <w:basedOn w:val="a"/>
    <w:link w:val="Char"/>
    <w:uiPriority w:val="34"/>
    <w:qFormat/>
    <w:rsid w:val="007C3151"/>
    <w:pPr>
      <w:ind w:firstLineChars="200" w:firstLine="420"/>
    </w:pPr>
  </w:style>
  <w:style w:type="character" w:customStyle="1" w:styleId="Char">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1"/>
    <w:uiPriority w:val="34"/>
    <w:qFormat/>
    <w:rsid w:val="007C3151"/>
    <w:rPr>
      <w:rFonts w:ascii="Times New Roman" w:hAnsi="Times New Roman"/>
      <w:lang w:val="en-GB" w:eastAsia="en-US"/>
    </w:rPr>
  </w:style>
  <w:style w:type="character" w:customStyle="1" w:styleId="CRCoverPageZchn">
    <w:name w:val="CR Cover Page Zchn"/>
    <w:link w:val="CRCoverPage"/>
    <w:qFormat/>
    <w:locked/>
    <w:rsid w:val="007C3151"/>
    <w:rPr>
      <w:rFonts w:ascii="Arial" w:hAnsi="Arial"/>
      <w:lang w:val="en-GB" w:eastAsia="en-US"/>
    </w:rPr>
  </w:style>
  <w:style w:type="character" w:customStyle="1" w:styleId="NOChar">
    <w:name w:val="NO Char"/>
    <w:link w:val="NO"/>
    <w:qFormat/>
    <w:rsid w:val="00FE2977"/>
    <w:rPr>
      <w:rFonts w:ascii="Times New Roman" w:hAnsi="Times New Roman"/>
      <w:lang w:val="en-GB" w:eastAsia="en-US"/>
    </w:rPr>
  </w:style>
  <w:style w:type="character" w:customStyle="1" w:styleId="B1Char1">
    <w:name w:val="B1 Char1"/>
    <w:link w:val="B1"/>
    <w:qFormat/>
    <w:rsid w:val="00FE2977"/>
    <w:rPr>
      <w:rFonts w:ascii="Times New Roman" w:hAnsi="Times New Roman"/>
      <w:lang w:val="en-GB" w:eastAsia="en-US"/>
    </w:rPr>
  </w:style>
  <w:style w:type="character" w:customStyle="1" w:styleId="B2Char">
    <w:name w:val="B2 Char"/>
    <w:link w:val="B2"/>
    <w:qFormat/>
    <w:rsid w:val="00FE2977"/>
    <w:rPr>
      <w:rFonts w:ascii="Times New Roman" w:hAnsi="Times New Roman"/>
      <w:lang w:val="en-GB" w:eastAsia="en-US"/>
    </w:rPr>
  </w:style>
  <w:style w:type="character" w:customStyle="1" w:styleId="B3Char2">
    <w:name w:val="B3 Char2"/>
    <w:link w:val="B3"/>
    <w:qFormat/>
    <w:rsid w:val="00FE2977"/>
    <w:rPr>
      <w:rFonts w:ascii="Times New Roman" w:hAnsi="Times New Roman"/>
      <w:lang w:val="en-GB" w:eastAsia="en-US"/>
    </w:rPr>
  </w:style>
  <w:style w:type="character" w:customStyle="1" w:styleId="B4Char">
    <w:name w:val="B4 Char"/>
    <w:link w:val="B4"/>
    <w:qFormat/>
    <w:rsid w:val="00FE2977"/>
    <w:rPr>
      <w:rFonts w:ascii="Times New Roman" w:hAnsi="Times New Roman"/>
      <w:lang w:val="en-GB" w:eastAsia="en-US"/>
    </w:rPr>
  </w:style>
  <w:style w:type="character" w:customStyle="1" w:styleId="B5Char">
    <w:name w:val="B5 Char"/>
    <w:link w:val="B5"/>
    <w:qFormat/>
    <w:rsid w:val="00FE2977"/>
    <w:rPr>
      <w:rFonts w:ascii="Times New Roman" w:hAnsi="Times New Roman"/>
      <w:lang w:val="en-GB" w:eastAsia="en-US"/>
    </w:rPr>
  </w:style>
  <w:style w:type="paragraph" w:customStyle="1" w:styleId="B6">
    <w:name w:val="B6"/>
    <w:basedOn w:val="B5"/>
    <w:link w:val="B6Char"/>
    <w:qFormat/>
    <w:rsid w:val="00FE2977"/>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FE2977"/>
    <w:rPr>
      <w:rFonts w:ascii="Times New Roman" w:eastAsia="MS Mincho" w:hAnsi="Times New Roman"/>
      <w:lang w:val="en-GB" w:eastAsia="ja-JP"/>
    </w:rPr>
  </w:style>
  <w:style w:type="character" w:customStyle="1" w:styleId="TALCar">
    <w:name w:val="TAL Car"/>
    <w:link w:val="TAL"/>
    <w:qFormat/>
    <w:rsid w:val="00EE4EAC"/>
    <w:rPr>
      <w:rFonts w:ascii="Arial" w:hAnsi="Arial"/>
      <w:sz w:val="18"/>
      <w:lang w:val="en-GB" w:eastAsia="en-US"/>
    </w:rPr>
  </w:style>
  <w:style w:type="character" w:customStyle="1" w:styleId="TAHCar">
    <w:name w:val="TAH Car"/>
    <w:link w:val="TAH"/>
    <w:qFormat/>
    <w:locked/>
    <w:rsid w:val="00EE4EAC"/>
    <w:rPr>
      <w:rFonts w:ascii="Arial" w:hAnsi="Arial"/>
      <w:b/>
      <w:sz w:val="18"/>
      <w:lang w:val="en-GB" w:eastAsia="en-US"/>
    </w:rPr>
  </w:style>
  <w:style w:type="character" w:customStyle="1" w:styleId="THChar">
    <w:name w:val="TH Char"/>
    <w:link w:val="TH"/>
    <w:qFormat/>
    <w:rsid w:val="00EE4EAC"/>
    <w:rPr>
      <w:rFonts w:ascii="Arial" w:hAnsi="Arial"/>
      <w:b/>
      <w:lang w:val="en-GB" w:eastAsia="en-US"/>
    </w:rPr>
  </w:style>
  <w:style w:type="character" w:customStyle="1" w:styleId="PLChar">
    <w:name w:val="PL Char"/>
    <w:link w:val="PL"/>
    <w:qFormat/>
    <w:rsid w:val="00EE4EA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577808">
      <w:bodyDiv w:val="1"/>
      <w:marLeft w:val="0"/>
      <w:marRight w:val="0"/>
      <w:marTop w:val="0"/>
      <w:marBottom w:val="0"/>
      <w:divBdr>
        <w:top w:val="none" w:sz="0" w:space="0" w:color="auto"/>
        <w:left w:val="none" w:sz="0" w:space="0" w:color="auto"/>
        <w:bottom w:val="none" w:sz="0" w:space="0" w:color="auto"/>
        <w:right w:val="none" w:sz="0" w:space="0" w:color="auto"/>
      </w:divBdr>
    </w:div>
    <w:div w:id="184371181">
      <w:bodyDiv w:val="1"/>
      <w:marLeft w:val="0"/>
      <w:marRight w:val="0"/>
      <w:marTop w:val="0"/>
      <w:marBottom w:val="0"/>
      <w:divBdr>
        <w:top w:val="none" w:sz="0" w:space="0" w:color="auto"/>
        <w:left w:val="none" w:sz="0" w:space="0" w:color="auto"/>
        <w:bottom w:val="none" w:sz="0" w:space="0" w:color="auto"/>
        <w:right w:val="none" w:sz="0" w:space="0" w:color="auto"/>
      </w:divBdr>
    </w:div>
    <w:div w:id="274599363">
      <w:bodyDiv w:val="1"/>
      <w:marLeft w:val="0"/>
      <w:marRight w:val="0"/>
      <w:marTop w:val="0"/>
      <w:marBottom w:val="0"/>
      <w:divBdr>
        <w:top w:val="none" w:sz="0" w:space="0" w:color="auto"/>
        <w:left w:val="none" w:sz="0" w:space="0" w:color="auto"/>
        <w:bottom w:val="none" w:sz="0" w:space="0" w:color="auto"/>
        <w:right w:val="none" w:sz="0" w:space="0" w:color="auto"/>
      </w:divBdr>
    </w:div>
    <w:div w:id="911894380">
      <w:bodyDiv w:val="1"/>
      <w:marLeft w:val="0"/>
      <w:marRight w:val="0"/>
      <w:marTop w:val="0"/>
      <w:marBottom w:val="0"/>
      <w:divBdr>
        <w:top w:val="none" w:sz="0" w:space="0" w:color="auto"/>
        <w:left w:val="none" w:sz="0" w:space="0" w:color="auto"/>
        <w:bottom w:val="none" w:sz="0" w:space="0" w:color="auto"/>
        <w:right w:val="none" w:sz="0" w:space="0" w:color="auto"/>
      </w:divBdr>
    </w:div>
    <w:div w:id="941885863">
      <w:bodyDiv w:val="1"/>
      <w:marLeft w:val="0"/>
      <w:marRight w:val="0"/>
      <w:marTop w:val="0"/>
      <w:marBottom w:val="0"/>
      <w:divBdr>
        <w:top w:val="none" w:sz="0" w:space="0" w:color="auto"/>
        <w:left w:val="none" w:sz="0" w:space="0" w:color="auto"/>
        <w:bottom w:val="none" w:sz="0" w:space="0" w:color="auto"/>
        <w:right w:val="none" w:sz="0" w:space="0" w:color="auto"/>
      </w:divBdr>
    </w:div>
    <w:div w:id="1496216366">
      <w:bodyDiv w:val="1"/>
      <w:marLeft w:val="0"/>
      <w:marRight w:val="0"/>
      <w:marTop w:val="0"/>
      <w:marBottom w:val="0"/>
      <w:divBdr>
        <w:top w:val="none" w:sz="0" w:space="0" w:color="auto"/>
        <w:left w:val="none" w:sz="0" w:space="0" w:color="auto"/>
        <w:bottom w:val="none" w:sz="0" w:space="0" w:color="auto"/>
        <w:right w:val="none" w:sz="0" w:space="0" w:color="auto"/>
      </w:divBdr>
    </w:div>
    <w:div w:id="1627006252">
      <w:bodyDiv w:val="1"/>
      <w:marLeft w:val="0"/>
      <w:marRight w:val="0"/>
      <w:marTop w:val="0"/>
      <w:marBottom w:val="0"/>
      <w:divBdr>
        <w:top w:val="none" w:sz="0" w:space="0" w:color="auto"/>
        <w:left w:val="none" w:sz="0" w:space="0" w:color="auto"/>
        <w:bottom w:val="none" w:sz="0" w:space="0" w:color="auto"/>
        <w:right w:val="none" w:sz="0" w:space="0" w:color="auto"/>
      </w:divBdr>
    </w:div>
    <w:div w:id="1800952969">
      <w:bodyDiv w:val="1"/>
      <w:marLeft w:val="0"/>
      <w:marRight w:val="0"/>
      <w:marTop w:val="0"/>
      <w:marBottom w:val="0"/>
      <w:divBdr>
        <w:top w:val="none" w:sz="0" w:space="0" w:color="auto"/>
        <w:left w:val="none" w:sz="0" w:space="0" w:color="auto"/>
        <w:bottom w:val="none" w:sz="0" w:space="0" w:color="auto"/>
        <w:right w:val="none" w:sz="0" w:space="0" w:color="auto"/>
      </w:divBdr>
    </w:div>
    <w:div w:id="2043900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3CDC6-17FD-4DDF-B9DA-C6D6FFF33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17</Pages>
  <Words>6423</Words>
  <Characters>36617</Characters>
  <Application>Microsoft Office Word</Application>
  <DocSecurity>0</DocSecurity>
  <Lines>305</Lines>
  <Paragraphs>85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(Seungri Jin)</cp:lastModifiedBy>
  <cp:revision>26</cp:revision>
  <cp:lastPrinted>1899-12-31T23:00:00Z</cp:lastPrinted>
  <dcterms:created xsi:type="dcterms:W3CDTF">2024-05-27T06:37:00Z</dcterms:created>
  <dcterms:modified xsi:type="dcterms:W3CDTF">2024-06-07T11:06:00Z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